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8"/>
          <w:szCs w:val="28"/>
        </w:rPr>
      </w:pPr>
      <w:r>
        <w:rPr>
          <w:rFonts w:cs="Times New Roman" w:ascii="Tinos" w:hAnsi="Tinos"/>
          <w:b/>
          <w:bCs/>
          <w:spacing w:val="2"/>
          <w:sz w:val="28"/>
          <w:szCs w:val="28"/>
          <w:lang w:val="tt-RU"/>
        </w:rPr>
        <w:t>Яр Чаллы шәһәре муниципаль берәмлеге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8"/>
          <w:szCs w:val="28"/>
        </w:rPr>
      </w:pPr>
      <w:r>
        <w:rPr>
          <w:rFonts w:cs="Times New Roman" w:ascii="Tinos" w:hAnsi="Tinos"/>
          <w:b/>
          <w:bCs/>
          <w:spacing w:val="2"/>
          <w:sz w:val="28"/>
          <w:szCs w:val="28"/>
          <w:lang w:val="tt-RU"/>
        </w:rPr>
        <w:t>Башкарма комитеты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8"/>
          <w:szCs w:val="28"/>
        </w:rPr>
      </w:pPr>
      <w:r>
        <w:rPr>
          <w:rFonts w:cs="Times New Roman" w:ascii="Tinos" w:hAnsi="Tinos"/>
          <w:b/>
          <w:bCs/>
          <w:spacing w:val="2"/>
          <w:sz w:val="28"/>
          <w:szCs w:val="28"/>
          <w:lang w:val="tt-RU"/>
        </w:rPr>
        <w:t>карары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rFonts w:ascii="Tinos" w:hAnsi="Tinos" w:cs="Times New Roman"/>
          <w:b/>
          <w:bCs/>
          <w:sz w:val="28"/>
          <w:szCs w:val="28"/>
        </w:rPr>
      </w:pPr>
      <w:r>
        <w:rPr>
          <w:rFonts w:cs="Times New Roman" w:ascii="Tinos" w:hAnsi="Tinos"/>
          <w:b/>
          <w:bCs/>
          <w:sz w:val="28"/>
          <w:szCs w:val="28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nos" w:hAnsi="Tinos" w:cs="Times New Roman"/>
          <w:spacing w:val="2"/>
          <w:sz w:val="28"/>
          <w:szCs w:val="28"/>
          <w:lang w:val="tt-RU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cs="Times New Roman"/>
          <w:b/>
          <w:bCs/>
          <w:spacing w:val="2"/>
          <w:sz w:val="28"/>
          <w:szCs w:val="28"/>
          <w:lang w:val="tt-RU"/>
        </w:rPr>
      </w:pPr>
      <w:r>
        <w:rPr>
          <w:rFonts w:cs="Times New Roman"/>
          <w:b/>
          <w:bCs/>
          <w:spacing w:val="2"/>
          <w:sz w:val="28"/>
          <w:szCs w:val="28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8"/>
          <w:szCs w:val="28"/>
        </w:rPr>
      </w:pPr>
      <w:r>
        <w:rPr>
          <w:rFonts w:cs="Times New Roman" w:ascii="Tinos" w:hAnsi="Tinos"/>
          <w:b/>
          <w:bCs/>
          <w:spacing w:val="2"/>
          <w:sz w:val="28"/>
          <w:szCs w:val="28"/>
          <w:lang w:val="tt-RU"/>
        </w:rPr>
        <w:t>№</w:t>
      </w:r>
      <w:r>
        <w:rPr>
          <w:rFonts w:cs="Times New Roman" w:ascii="Tinos" w:hAnsi="Tinos"/>
          <w:b/>
          <w:bCs/>
          <w:spacing w:val="2"/>
          <w:sz w:val="28"/>
          <w:szCs w:val="28"/>
          <w:lang w:val="tt-RU"/>
        </w:rPr>
        <w:t>4864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8"/>
          <w:szCs w:val="28"/>
        </w:rPr>
      </w:pPr>
      <w:r>
        <w:rPr>
          <w:rFonts w:cs="Times New Roman" w:ascii="Tinos" w:hAnsi="Tinos"/>
          <w:b/>
          <w:bCs/>
          <w:spacing w:val="2"/>
          <w:sz w:val="28"/>
          <w:szCs w:val="28"/>
          <w:lang w:val="tt-RU"/>
        </w:rPr>
        <w:t>25.07.2024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nos" w:hAnsi="Tinos" w:cs="Times New Roman"/>
          <w:spacing w:val="2"/>
          <w:sz w:val="28"/>
          <w:szCs w:val="28"/>
          <w:lang w:val="tt-RU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nos" w:hAnsi="Tinos" w:cs="Times New Roman"/>
          <w:spacing w:val="2"/>
          <w:sz w:val="28"/>
          <w:szCs w:val="28"/>
          <w:lang w:val="tt-RU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nos" w:hAnsi="Tinos" w:cs="Times New Roman"/>
          <w:spacing w:val="2"/>
          <w:sz w:val="28"/>
          <w:szCs w:val="28"/>
          <w:lang w:val="tt-RU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nos" w:hAnsi="Tinos" w:cs="Times New Roman"/>
          <w:spacing w:val="2"/>
          <w:sz w:val="28"/>
          <w:szCs w:val="28"/>
          <w:lang w:val="tt-RU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8"/>
          <w:szCs w:val="28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Җир участокларын һәм анда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8"/>
          <w:szCs w:val="28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  <w:t>урнашкан күчемсез милек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8"/>
          <w:szCs w:val="28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объектларын муниципаль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8"/>
          <w:szCs w:val="28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  <w:t>ихтыяҗлар өчен алырга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nos" w:hAnsi="Tinos" w:cs="Times New Roman"/>
          <w:spacing w:val="2"/>
          <w:sz w:val="28"/>
          <w:szCs w:val="28"/>
          <w:lang w:val="tt-RU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nos" w:hAnsi="Tinos" w:cs="Times New Roman"/>
          <w:spacing w:val="2"/>
          <w:sz w:val="28"/>
          <w:szCs w:val="28"/>
          <w:lang w:val="tt-RU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sz w:val="28"/>
          <w:szCs w:val="28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Җирле әһәмияткә ия объектлар төзү максатында, Яр Чаллы шәһәре муниципаль берәмлеге территориясен планлаштыру проектында каралганча, Россия Федерациясе Җир кодексының </w:t>
      </w:r>
      <w:r>
        <w:rPr>
          <w:rFonts w:cs="Times New Roman" w:ascii="Tinos" w:hAnsi="Tinos"/>
          <w:sz w:val="28"/>
          <w:szCs w:val="28"/>
          <w:lang w:val="tt-RU"/>
        </w:rPr>
        <w:t xml:space="preserve">11, 49, 56.2, 56.3, 56.6 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статьяларына туры китереп, Башкарма комитетның «</w:t>
      </w:r>
      <w:r>
        <w:rPr>
          <w:rFonts w:cs="Times New Roman" w:ascii="Tinos" w:hAnsi="Tinos"/>
          <w:bCs/>
          <w:sz w:val="28"/>
          <w:szCs w:val="28"/>
          <w:lang w:val="tt-RU"/>
        </w:rPr>
        <w:t>Мәскәү проспектының дәвамы, кадастр номеры 16:52:030728:1196 булган участоктан Комаров урамына кадәрге гомумшәһәр әһәмиятендәге Магистральная урамы. Төзелешнең икенче чираты» объекты буенча Яр Чаллы шәһәре муниципаль берәмлеге территориясен планлаштыру проектын һәм межалау проектын раслау турында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» 2023 елның 23 октябрендәге 10116 номерлы карары нигезендә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nos" w:hAnsi="Tinos" w:cs="Times New Roman"/>
          <w:spacing w:val="2"/>
          <w:sz w:val="28"/>
          <w:szCs w:val="28"/>
          <w:lang w:val="tt-RU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</w:r>
    </w:p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  <w:t>К А Р А Р   Б И Р Ә М</w:t>
      </w:r>
      <w:r>
        <w:rPr>
          <w:rFonts w:cs="Times New Roman" w:ascii="Tinos" w:hAnsi="Tinos"/>
          <w:spacing w:val="2"/>
          <w:sz w:val="28"/>
          <w:szCs w:val="28"/>
        </w:rPr>
        <w:t>: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nos" w:hAnsi="Tinos" w:cs="Times New Roman"/>
          <w:spacing w:val="2"/>
          <w:sz w:val="28"/>
          <w:szCs w:val="28"/>
        </w:rPr>
      </w:pPr>
      <w:r>
        <w:rPr>
          <w:rFonts w:cs="Times New Roman" w:ascii="Tinos" w:hAnsi="Tinos"/>
          <w:spacing w:val="2"/>
          <w:sz w:val="28"/>
          <w:szCs w:val="28"/>
        </w:rPr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bCs/>
          <w:sz w:val="28"/>
          <w:szCs w:val="28"/>
          <w:lang w:val="tt-RU"/>
        </w:rPr>
        <w:t>1. Муниципаль ихтыяҗлар өчен алырга: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bCs/>
          <w:sz w:val="28"/>
          <w:szCs w:val="28"/>
          <w:lang w:val="tt-RU"/>
        </w:rPr>
        <w:t xml:space="preserve">1) Россия Федерациясе, Татарстан Республикасы, Яр Чаллы шәһәре шәһәр округы, Яр Чаллы шәһәре, Төзүче гараж-кулланучылар кооперативы (алга таба – ГКК) территориясе, 886 нчы җир участогы адресы буенча, 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мәйданы 29 кв.м (кадастр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16:52:030603:4598), рөхсәт ителгән файдалану төре «2.7.2 – үз ихтыяҗлар өчен гаражлар урнаштыру» б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улган җир участогын;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 xml:space="preserve">2) 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16:52:030603:4598</w:t>
      </w:r>
      <w:r>
        <w:rPr>
          <w:rFonts w:cs="Times New Roman" w:ascii="Tinos" w:hAnsi="Tinos"/>
          <w:sz w:val="28"/>
          <w:szCs w:val="28"/>
        </w:rPr>
        <w:t xml:space="preserve"> булган җир участогында урнашкан күчемсез милек объектын -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«886 номерлы гараж»ны (кадастр номеры 16:52:030603:922)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;</w:t>
      </w:r>
    </w:p>
    <w:p>
      <w:pPr>
        <w:pStyle w:val="Normal"/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 xml:space="preserve">3) </w:t>
      </w:r>
      <w:r>
        <w:rPr>
          <w:rFonts w:cs="Times New Roman" w:ascii="Tinos" w:hAnsi="Tinos"/>
          <w:bCs/>
          <w:sz w:val="28"/>
          <w:szCs w:val="28"/>
          <w:lang w:val="tt-RU"/>
        </w:rPr>
        <w:t xml:space="preserve">Россия Федерациясе, Татарстан Республикасы, Яр Чаллы шәһәре шәһәр округы, Яр Чаллы шәһәре, Төзүче гараж-кулланучылар кооперативы территориясе, 889 нчы җир участогы адресы буенча, 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мәйданы 31 кв.м (кадастр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16:52:030603:4639), рөхсәт ителгән файдалану төре «үз ихтыяҗлар өчен гаражлар урнаштыру» б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улган җир участогын;</w:t>
      </w:r>
    </w:p>
    <w:p>
      <w:pPr>
        <w:pStyle w:val="Normal"/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 xml:space="preserve">4) 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16:52:030603:4639</w:t>
      </w:r>
      <w:r>
        <w:rPr>
          <w:rFonts w:cs="Times New Roman" w:ascii="Tinos" w:hAnsi="Tinos"/>
          <w:sz w:val="28"/>
          <w:szCs w:val="28"/>
        </w:rPr>
        <w:t xml:space="preserve"> булган җир участогында урнашкан күчемсез милек объектын -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«гараж»ны (кадастр номеры 16:52:030603:557)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;</w:t>
      </w:r>
    </w:p>
    <w:p>
      <w:pPr>
        <w:pStyle w:val="Normal"/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 xml:space="preserve">5) </w:t>
      </w:r>
      <w:r>
        <w:rPr>
          <w:rFonts w:cs="Times New Roman" w:ascii="Tinos" w:hAnsi="Tinos"/>
          <w:bCs/>
          <w:sz w:val="28"/>
          <w:szCs w:val="28"/>
          <w:lang w:val="tt-RU"/>
        </w:rPr>
        <w:t xml:space="preserve">Россия Федерациясе, Татарстан Республикасы, Яр Чаллы шәһәре шәһәр округы, Яр Чаллы шәһәре, Төзүче гараж-кулланучылар кооперативы территориясе, 890Г нчы җир участогы адресы буенча, 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мәйданы 39 кв.м (кадастр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16:52:030603:4647), рөхсәт ителгән файдалану төре «үз ихтыяҗлар өчен гаражлар урнаштыру» б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улган җир участогын;</w:t>
      </w:r>
    </w:p>
    <w:p>
      <w:pPr>
        <w:pStyle w:val="Normal"/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 xml:space="preserve">6) 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16:52:030603:4647</w:t>
      </w:r>
      <w:r>
        <w:rPr>
          <w:rFonts w:cs="Times New Roman" w:ascii="Tinos" w:hAnsi="Tinos"/>
          <w:sz w:val="28"/>
          <w:szCs w:val="28"/>
        </w:rPr>
        <w:t xml:space="preserve"> булган җир участогында урнашкан күчемсез милек объектын -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«гараж»ны (кадастр номеры 16:52:030603:493)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;</w:t>
      </w:r>
    </w:p>
    <w:p>
      <w:pPr>
        <w:pStyle w:val="Normal"/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 xml:space="preserve">7) </w:t>
      </w:r>
      <w:r>
        <w:rPr>
          <w:rFonts w:cs="Times New Roman" w:ascii="Tinos" w:hAnsi="Tinos"/>
          <w:bCs/>
          <w:sz w:val="28"/>
          <w:szCs w:val="28"/>
          <w:lang w:val="tt-RU"/>
        </w:rPr>
        <w:t xml:space="preserve">Россия Федерациясе, Татарстан Республикасы, Яр Чаллы шәһәре шәһәр округы, Яр Чаллы шәһәре, Төзүче гараж-кулланучылар кооперативы территориясе, 890 нчы җир участогы адресы буенча, 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мәйданы 33 кв.м (кадастр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16:52:030603:4596), рөхсәт ителгән файдалану төре «2.7.2 - үз ихтыяҗлар өчен гаражлар урнаштыру» б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улган җир участогын;</w:t>
      </w:r>
    </w:p>
    <w:p>
      <w:pPr>
        <w:pStyle w:val="Normal"/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 xml:space="preserve">8) 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16:52:030603:4596</w:t>
      </w:r>
      <w:r>
        <w:rPr>
          <w:rFonts w:cs="Times New Roman" w:ascii="Tinos" w:hAnsi="Tinos"/>
          <w:sz w:val="28"/>
          <w:szCs w:val="28"/>
        </w:rPr>
        <w:t xml:space="preserve"> булган җир участогында урнашкан күчемсез милек объектын -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«890 номерлы гараж»ны (кадастр номеры 16:52:030603:881)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;</w:t>
      </w:r>
    </w:p>
    <w:p>
      <w:pPr>
        <w:pStyle w:val="Normal"/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 xml:space="preserve">9) </w:t>
      </w:r>
      <w:r>
        <w:rPr>
          <w:rFonts w:cs="Times New Roman" w:ascii="Tinos" w:hAnsi="Tinos"/>
          <w:bCs/>
          <w:sz w:val="28"/>
          <w:szCs w:val="28"/>
          <w:lang w:val="tt-RU"/>
        </w:rPr>
        <w:t xml:space="preserve">Россия Федерациясе, Татарстан Республикасы, Яр Чаллы шәһәре шәһәр округы, Яр Чаллы шәһәре, Төзүче гараж-кулланучылар кооперативы территориясе, 1071 нче җир участогы адресы буенча, 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мәйданы 22 кв.м (кадастр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16:52:030603:4651), рөхсәт ителгән файдалану төре «үз ихтыяҗлар өчен гаражлар урнаштыру» б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улган җир участогын;</w:t>
      </w:r>
    </w:p>
    <w:p>
      <w:pPr>
        <w:pStyle w:val="Normal"/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 xml:space="preserve">10) 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16:52:030603:4651</w:t>
      </w:r>
      <w:r>
        <w:rPr>
          <w:rFonts w:cs="Times New Roman" w:ascii="Tinos" w:hAnsi="Tinos"/>
          <w:sz w:val="28"/>
          <w:szCs w:val="28"/>
        </w:rPr>
        <w:t xml:space="preserve"> булган җир участогында урнашкан күчемсез милек объектын -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«1071 номерлы гараж»ны (кадастр номеры 16:52:030603:484)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;</w:t>
      </w:r>
    </w:p>
    <w:p>
      <w:pPr>
        <w:pStyle w:val="Normal"/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 xml:space="preserve">11) </w:t>
      </w:r>
      <w:r>
        <w:rPr>
          <w:rFonts w:cs="Times New Roman" w:ascii="Tinos" w:hAnsi="Tinos"/>
          <w:bCs/>
          <w:sz w:val="28"/>
          <w:szCs w:val="28"/>
          <w:lang w:val="tt-RU"/>
        </w:rPr>
        <w:t xml:space="preserve">Россия Федерациясе, Татарстан Республикасы, Яр Чаллы шәһәре шәһәр округы, Яр Чаллы шәһәре, Төзүче гараж-кулланучылар кооперативы территориясе, 881 нче җир участогы адресы буенча, 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мәйданы 20 кв.м (кадастр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16:52:030603:4663), рөхсәт ителгән файдалану төре «үз ихтыяҗлар өчен гаражлар урнаштыру» б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улган җир участогын;</w:t>
      </w:r>
    </w:p>
    <w:p>
      <w:pPr>
        <w:pStyle w:val="Normal"/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 xml:space="preserve">12) 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16:52:030603:4663</w:t>
      </w:r>
      <w:r>
        <w:rPr>
          <w:rFonts w:cs="Times New Roman" w:ascii="Tinos" w:hAnsi="Tinos"/>
          <w:sz w:val="28"/>
          <w:szCs w:val="28"/>
        </w:rPr>
        <w:t xml:space="preserve"> булган җир участогында урнашкан күчемсез милек объектын -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«гараж»ны (кадастр номеры 16:52:030603:2637)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;</w:t>
      </w:r>
    </w:p>
    <w:p>
      <w:pPr>
        <w:pStyle w:val="Normal"/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 xml:space="preserve">13) </w:t>
      </w:r>
      <w:r>
        <w:rPr>
          <w:rFonts w:cs="Times New Roman" w:ascii="Tinos" w:hAnsi="Tinos"/>
          <w:bCs/>
          <w:sz w:val="28"/>
          <w:szCs w:val="28"/>
          <w:lang w:val="tt-RU"/>
        </w:rPr>
        <w:t xml:space="preserve">Россия Федерациясе, Татарстан Республикасы, Яр Чаллы шәһәре шәһәр округы, Яр Чаллы шәһәре, Төзүче гараж-кулланучылар кооперативы территориясе, 879 нчы җир участогы адресы буенча, 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мәйданы 27 кв.м (кадастр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16:52:030603:4712), рөхсәт ителгән файдалану төре «үз ихтыяҗлар өчен гаражлар урнаштыру» б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улган җир участогын;</w:t>
      </w:r>
    </w:p>
    <w:p>
      <w:pPr>
        <w:pStyle w:val="Normal"/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 xml:space="preserve">14) 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16:52:030603:4712</w:t>
      </w:r>
      <w:r>
        <w:rPr>
          <w:rFonts w:cs="Times New Roman" w:ascii="Tinos" w:hAnsi="Tinos"/>
          <w:sz w:val="28"/>
          <w:szCs w:val="28"/>
        </w:rPr>
        <w:t xml:space="preserve"> булган җир участогында урнашкан күчемсез милек объектын -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«гараж»ны (кадастр номеры 16:52:030603:2145)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;</w:t>
      </w:r>
    </w:p>
    <w:p>
      <w:pPr>
        <w:pStyle w:val="Normal"/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 xml:space="preserve">15) </w:t>
      </w:r>
      <w:r>
        <w:rPr>
          <w:rFonts w:cs="Times New Roman" w:ascii="Tinos" w:hAnsi="Tinos"/>
          <w:bCs/>
          <w:sz w:val="28"/>
          <w:szCs w:val="28"/>
          <w:lang w:val="tt-RU"/>
        </w:rPr>
        <w:t xml:space="preserve">Россия Федерациясе, Татарстан Республикасы, Яр Чаллы шәһәре шәһәр округы, Яр Чаллы шәһәре, Төзүче гараж-кулланучылар кооперативы территориясе, 878 нче җир участогы адресы буенча, 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мәйданы 28 кв.м (кадастр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16:52:030603:4709), рөхсәт ителгән файдалану төре «2.7.2 - үз ихтыяҗлар өчен гаражлар урнаштыру» б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улган җир участогын;</w:t>
      </w:r>
    </w:p>
    <w:p>
      <w:pPr>
        <w:pStyle w:val="Normal"/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 xml:space="preserve">16) 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16:52:030603:4709</w:t>
      </w:r>
      <w:r>
        <w:rPr>
          <w:rFonts w:cs="Times New Roman" w:ascii="Tinos" w:hAnsi="Tinos"/>
          <w:sz w:val="28"/>
          <w:szCs w:val="28"/>
        </w:rPr>
        <w:t xml:space="preserve"> булган җир участогында урнашкан күчемсез милек объектын -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«гараж»ны (кадастр номеры 16:52:030603:2080)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;</w:t>
      </w:r>
    </w:p>
    <w:p>
      <w:pPr>
        <w:pStyle w:val="Normal"/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 xml:space="preserve">17) </w:t>
      </w:r>
      <w:r>
        <w:rPr>
          <w:rFonts w:cs="Times New Roman" w:ascii="Tinos" w:hAnsi="Tinos"/>
          <w:bCs/>
          <w:sz w:val="28"/>
          <w:szCs w:val="28"/>
          <w:lang w:val="tt-RU"/>
        </w:rPr>
        <w:t xml:space="preserve">Россия Федерациясе, Татарстан Республикасы, Яр Чаллы шәһәре шәһәр округы, Яр Чаллы шәһәре, Төзүче гараж-кулланучылар кооперативы территориясе, 875 нче җир участогы адресы буенча, 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мәйданы 20 кв.м (кадастр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16:52:030603:4645), рөхсәт ителгән файдалану төре «үз ихтыяҗлар өчен гаражлар урнаштыру» б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улган җир участогын;</w:t>
      </w:r>
    </w:p>
    <w:p>
      <w:pPr>
        <w:pStyle w:val="Normal"/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 xml:space="preserve">18) 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16:52:030603:4645</w:t>
      </w:r>
      <w:r>
        <w:rPr>
          <w:rFonts w:cs="Times New Roman" w:ascii="Tinos" w:hAnsi="Tinos"/>
          <w:sz w:val="28"/>
          <w:szCs w:val="28"/>
        </w:rPr>
        <w:t xml:space="preserve"> булган җир участогында урнашкан күчемсез милек объектын -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«гараж»ны (кадастр номеры 16:52:030603:3021)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;</w:t>
      </w:r>
    </w:p>
    <w:p>
      <w:pPr>
        <w:pStyle w:val="Normal"/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 xml:space="preserve">19) </w:t>
      </w:r>
      <w:r>
        <w:rPr>
          <w:rFonts w:cs="Times New Roman" w:ascii="Tinos" w:hAnsi="Tinos"/>
          <w:bCs/>
          <w:sz w:val="28"/>
          <w:szCs w:val="28"/>
          <w:lang w:val="tt-RU"/>
        </w:rPr>
        <w:t xml:space="preserve">Россия Федерациясе, Татарстан Республикасы, Яр Чаллы шәһәре шәһәр округы, Яр Чаллы шәһәре, Төзүче гараж-кулланучылар кооперативы территориясе, 868 нче җир участогы адресы буенча, 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мәйданы 21 кв.м (кадастр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16:52:030603:4628), рөхсәт ителгән файдалану төре «үз ихтыяҗлар өчен гаражлар урнаштыру» б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улган җир участогын;</w:t>
      </w:r>
    </w:p>
    <w:p>
      <w:pPr>
        <w:pStyle w:val="Normal"/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 xml:space="preserve">20) кадастр номеры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16:52:030603:4628</w:t>
      </w:r>
      <w:r>
        <w:rPr>
          <w:rFonts w:cs="Times New Roman" w:ascii="Tinos" w:hAnsi="Tinos"/>
          <w:sz w:val="28"/>
          <w:szCs w:val="28"/>
        </w:rPr>
        <w:t xml:space="preserve"> булган җир участогында урнашкан күчемсез милек объектын - </w:t>
      </w: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«гараж»ны (кадастр номеры 16:52:030603:1704).</w:t>
      </w:r>
    </w:p>
    <w:p>
      <w:pPr>
        <w:pStyle w:val="Normal"/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sz w:val="28"/>
          <w:szCs w:val="28"/>
          <w:lang w:val="tt-RU"/>
        </w:rPr>
        <w:t xml:space="preserve">2. </w:t>
      </w:r>
      <w:r>
        <w:rPr>
          <w:rFonts w:cs="Times New Roman" w:ascii="Tinos" w:hAnsi="Tinos"/>
          <w:spacing w:val="2"/>
          <w:sz w:val="28"/>
          <w:szCs w:val="28"/>
          <w:lang w:val="tt-RU"/>
        </w:rPr>
        <w:t>Башкарма комитетның җир һәм мөлкәти мөнәсәбәтләр идарәсенә: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  <w:t>1) әлеге карар кабул ителгән көннән башлап аны 10 көн эчендә бастырып чыгаруны һәм «Интернет» челтәрендә шәһәрнең рәсми сайтында урнаштыруны тәэмин итәргә;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  <w:t>2) әлеге карар кабул ителгән көннән башлап 10 көн эчендә һәм законда билгеләнгән тәртиптә, аның күчермәләрен алына торган күчемсез милек объектына хокукы булган затка һәм хокукларны теркәү органына җибәрергә;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  <w:t xml:space="preserve">3) туктатылган хокукларны һәм җир участогын алу нәтиҗәсендә китерелгән зыянның күләмен бәяләү өчен бәяләүче оешманы билгеләргә;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  <w:t>4) җир участокларын һәм анда урнашкан күчемсез милек объектларын муниципаль ихтыяҗлар өчен алу турында эш нәтиҗәләре буенча килешү әзерләргә.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8"/>
          <w:szCs w:val="28"/>
        </w:rPr>
      </w:pPr>
      <w:r>
        <w:rPr>
          <w:rFonts w:cs="Times New Roman" w:ascii="Tinos" w:hAnsi="Tinos"/>
          <w:spacing w:val="2"/>
          <w:sz w:val="28"/>
          <w:szCs w:val="28"/>
          <w:lang w:val="tt-RU"/>
        </w:rPr>
        <w:t>3. Әлеге карарның үтәлешен контрольдә тотуны Башкарма комитетның җир һәм мөлкәти мөнәсәбәтләр идарәсе башлыгы Л.Р. Гыйззәтуллинга йөкләргә.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8"/>
          <w:szCs w:val="28"/>
          <w:lang w:val="tt-RU"/>
        </w:rPr>
      </w:pPr>
      <w:r>
        <w:rPr>
          <w:rFonts w:cs="Times New Roman" w:ascii="Tinos" w:hAnsi="Tinos"/>
          <w:sz w:val="28"/>
          <w:szCs w:val="28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8"/>
          <w:szCs w:val="28"/>
          <w:lang w:val="tt-RU"/>
        </w:rPr>
      </w:pPr>
      <w:r>
        <w:rPr>
          <w:rFonts w:cs="Times New Roman" w:ascii="Tinos" w:hAnsi="Tinos"/>
          <w:sz w:val="28"/>
          <w:szCs w:val="28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nos" w:hAnsi="Tinos" w:cs="Times New Roman"/>
          <w:sz w:val="28"/>
          <w:szCs w:val="28"/>
          <w:lang w:val="tt-RU"/>
        </w:rPr>
      </w:pPr>
      <w:r>
        <w:rPr>
          <w:rFonts w:cs="Times New Roman" w:ascii="Tinos" w:hAnsi="Tinos"/>
          <w:sz w:val="28"/>
          <w:szCs w:val="28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8"/>
          <w:szCs w:val="28"/>
        </w:rPr>
      </w:pPr>
      <w:r>
        <w:rPr>
          <w:rFonts w:cs="Times New Roman" w:ascii="Tinos" w:hAnsi="Tinos"/>
          <w:sz w:val="28"/>
          <w:szCs w:val="28"/>
          <w:lang w:val="tt-RU"/>
        </w:rPr>
        <w:t xml:space="preserve">Башкарма комитет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8"/>
          <w:szCs w:val="28"/>
        </w:rPr>
      </w:pPr>
      <w:r>
        <w:rPr>
          <w:rFonts w:cs="Times New Roman" w:ascii="Tinos" w:hAnsi="Tinos"/>
          <w:bCs/>
          <w:spacing w:val="2"/>
          <w:sz w:val="28"/>
          <w:szCs w:val="28"/>
          <w:lang w:val="tt-RU"/>
        </w:rPr>
        <w:t>Җитәкчесе                                                                                                            Ф.Ш. Салахов</w:t>
      </w:r>
    </w:p>
    <w:p>
      <w:pPr>
        <w:pStyle w:val="ListParagraph"/>
        <w:spacing w:lineRule="auto" w:line="240" w:before="0" w:after="200"/>
        <w:ind w:left="0" w:firstLine="709"/>
        <w:contextualSpacing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</w:rPr>
      </w:r>
    </w:p>
    <w:sectPr>
      <w:type w:val="nextPage"/>
      <w:pgSz w:w="11906" w:h="16838"/>
      <w:pgMar w:left="1701" w:right="851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nos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2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4510f8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852d8f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basedOn w:val="DefaultParagraphFont"/>
    <w:uiPriority w:val="99"/>
    <w:qFormat/>
    <w:rsid w:val="0095287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95287e"/>
    <w:rPr/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/>
    <w:rPr>
      <w:rFonts w:ascii="PT Astra Serif" w:hAnsi="PT Astra Serif" w:cs="Noto Sans Devanagari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4b3379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852d8f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2">
    <w:name w:val="Колонтитул"/>
    <w:basedOn w:val="Normal"/>
    <w:qFormat/>
    <w:pPr/>
    <w:rPr/>
  </w:style>
  <w:style w:type="paragraph" w:styleId="Style23">
    <w:name w:val="Header"/>
    <w:basedOn w:val="Normal"/>
    <w:link w:val="Style15"/>
    <w:uiPriority w:val="99"/>
    <w:unhideWhenUsed/>
    <w:rsid w:val="0095287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4">
    <w:name w:val="Footer"/>
    <w:basedOn w:val="Normal"/>
    <w:link w:val="Style16"/>
    <w:uiPriority w:val="99"/>
    <w:unhideWhenUsed/>
    <w:rsid w:val="0095287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F0FF82-115B-4961-85FA-A498512A4D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Application>LibreOffice/7.5.6.2$Linux_X86_64 LibreOffice_project/50$Build-2</Application>
  <AppVersion>15.0000</AppVersion>
  <Pages>3</Pages>
  <Words>807</Words>
  <Characters>5634</Characters>
  <CharactersWithSpaces>6516</CharactersWithSpaces>
  <Paragraphs>40</Paragraphs>
  <Company>XTreme.ws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2024-07-19T08:41:00Z</dcterms:created>
  <dc:creator>XTreme.ws</dc:creator>
  <dc:description/>
  <dc:language>ru-RU</dc:language>
  <cp:lastModifiedBy/>
  <cp:lastPrinted>2024-07-25T06:50:00Z</cp:lastPrinted>
  <dcterms:modified xsi:type="dcterms:W3CDTF">2024-07-31T07:36:09Z</dcterms:modified>
  <cp:revision>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