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46F" w:rsidRPr="00E25635" w:rsidRDefault="00B0546F" w:rsidP="00B0546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Яр Чаллы шәһәре муниципаль берәмлеге</w:t>
      </w:r>
    </w:p>
    <w:p w:rsidR="00B0546F" w:rsidRPr="00E25635" w:rsidRDefault="00B0546F" w:rsidP="00B0546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Башкарма комитеты</w:t>
      </w:r>
    </w:p>
    <w:p w:rsidR="00B0546F" w:rsidRPr="00E25635" w:rsidRDefault="00B0546F" w:rsidP="00B0546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карары</w:t>
      </w:r>
    </w:p>
    <w:p w:rsidR="00B0546F" w:rsidRPr="00E25635" w:rsidRDefault="00B0546F" w:rsidP="00B0546F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</w:p>
    <w:p w:rsidR="00B0546F" w:rsidRPr="00E25635" w:rsidRDefault="00B0546F" w:rsidP="00B0546F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№</w:t>
      </w:r>
      <w:r w:rsidR="001D641D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3421</w:t>
      </w:r>
      <w:r w:rsidRPr="00E25635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 xml:space="preserve"> </w:t>
      </w:r>
    </w:p>
    <w:p w:rsidR="00B0546F" w:rsidRPr="00E25635" w:rsidRDefault="001D641D" w:rsidP="00B0546F">
      <w:pPr>
        <w:spacing w:after="0" w:line="240" w:lineRule="auto"/>
        <w:rPr>
          <w:rFonts w:ascii="Times New Roman" w:hAnsi="Times New Roman" w:cs="Times New Roman"/>
          <w:color w:val="000000" w:themeColor="text1"/>
          <w:sz w:val="25"/>
          <w:szCs w:val="25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21</w:t>
      </w:r>
      <w:bookmarkStart w:id="0" w:name="_GoBack"/>
      <w:bookmarkEnd w:id="0"/>
      <w:r w:rsidR="00B0546F" w:rsidRPr="00E25635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>.05.2021</w:t>
      </w:r>
    </w:p>
    <w:p w:rsidR="00B0546F" w:rsidRPr="00E25635" w:rsidRDefault="00B0546F" w:rsidP="00B0546F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pStyle w:val="a4"/>
        <w:jc w:val="left"/>
        <w:rPr>
          <w:sz w:val="25"/>
          <w:szCs w:val="25"/>
          <w:lang w:val="tt-RU"/>
        </w:rPr>
      </w:pPr>
    </w:p>
    <w:p w:rsidR="00B0546F" w:rsidRPr="00E25635" w:rsidRDefault="00B0546F" w:rsidP="00B0546F">
      <w:pPr>
        <w:pStyle w:val="a4"/>
        <w:jc w:val="left"/>
        <w:rPr>
          <w:sz w:val="25"/>
          <w:szCs w:val="25"/>
          <w:lang w:val="tt-RU"/>
        </w:rPr>
      </w:pPr>
    </w:p>
    <w:p w:rsidR="00B0546F" w:rsidRPr="00E25635" w:rsidRDefault="00B0546F" w:rsidP="00B0546F">
      <w:pPr>
        <w:pStyle w:val="a4"/>
        <w:jc w:val="left"/>
        <w:rPr>
          <w:sz w:val="25"/>
          <w:szCs w:val="25"/>
          <w:lang w:val="tt-RU"/>
        </w:rPr>
      </w:pPr>
    </w:p>
    <w:p w:rsidR="00B0546F" w:rsidRPr="00E25635" w:rsidRDefault="00B0546F" w:rsidP="00B0546F">
      <w:pPr>
        <w:pStyle w:val="a4"/>
        <w:jc w:val="left"/>
        <w:rPr>
          <w:sz w:val="25"/>
          <w:szCs w:val="25"/>
          <w:lang w:val="tt-RU"/>
        </w:rPr>
      </w:pPr>
      <w:r w:rsidRPr="00E25635">
        <w:rPr>
          <w:sz w:val="25"/>
          <w:szCs w:val="25"/>
          <w:lang w:val="tt-RU"/>
        </w:rPr>
        <w:t>Муниципаль ихтыяҗлар өчен</w:t>
      </w:r>
    </w:p>
    <w:p w:rsidR="00B0546F" w:rsidRPr="00E25635" w:rsidRDefault="00B0546F" w:rsidP="00B0546F">
      <w:pPr>
        <w:pStyle w:val="a4"/>
        <w:jc w:val="left"/>
        <w:rPr>
          <w:sz w:val="25"/>
          <w:szCs w:val="25"/>
        </w:rPr>
      </w:pPr>
      <w:r w:rsidRPr="00E25635">
        <w:rPr>
          <w:sz w:val="25"/>
          <w:szCs w:val="25"/>
          <w:lang w:val="tt-RU"/>
        </w:rPr>
        <w:t xml:space="preserve">җир участогын алу турында </w:t>
      </w:r>
    </w:p>
    <w:p w:rsidR="00B0546F" w:rsidRPr="00E25635" w:rsidRDefault="00B0546F" w:rsidP="00B0546F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pStyle w:val="a4"/>
        <w:ind w:firstLine="851"/>
        <w:jc w:val="both"/>
        <w:rPr>
          <w:spacing w:val="2"/>
          <w:sz w:val="25"/>
          <w:szCs w:val="25"/>
          <w:lang w:val="tt-RU"/>
        </w:rPr>
      </w:pPr>
      <w:r w:rsidRPr="00E25635">
        <w:rPr>
          <w:spacing w:val="2"/>
          <w:sz w:val="25"/>
          <w:szCs w:val="25"/>
          <w:lang w:val="tt-RU"/>
        </w:rPr>
        <w:t xml:space="preserve">Россия Федерациясе Җир кодексының 11, 49, 56.2, 56.3, 56.6, 56.8 статьяларына туры китереп, Яр Чаллы шәһәре муниципаль берәмлеге территориясен планлаштыру проектында каралган җирле әһәмияткә ия объектларны төзү максатында, Башкарма комитетның </w:t>
      </w:r>
      <w:r w:rsidRPr="00E25635">
        <w:rPr>
          <w:sz w:val="25"/>
          <w:szCs w:val="25"/>
        </w:rPr>
        <w:t>«</w:t>
      </w:r>
      <w:proofErr w:type="spellStart"/>
      <w:r w:rsidRPr="00E25635">
        <w:rPr>
          <w:sz w:val="25"/>
          <w:szCs w:val="25"/>
        </w:rPr>
        <w:t>Замелекесье</w:t>
      </w:r>
      <w:proofErr w:type="spellEnd"/>
      <w:r w:rsidRPr="00E25635">
        <w:rPr>
          <w:sz w:val="25"/>
          <w:szCs w:val="25"/>
        </w:rPr>
        <w:t xml:space="preserve">» </w:t>
      </w:r>
      <w:r w:rsidRPr="00E25635">
        <w:rPr>
          <w:spacing w:val="2"/>
          <w:sz w:val="25"/>
          <w:szCs w:val="25"/>
          <w:lang w:val="tt-RU"/>
        </w:rPr>
        <w:t>торак районында</w:t>
      </w:r>
      <w:r w:rsidR="00E25635" w:rsidRPr="00E25635">
        <w:rPr>
          <w:spacing w:val="2"/>
          <w:sz w:val="25"/>
          <w:szCs w:val="25"/>
          <w:lang w:val="tt-RU"/>
        </w:rPr>
        <w:t>,</w:t>
      </w:r>
      <w:r w:rsidRPr="00E25635">
        <w:rPr>
          <w:spacing w:val="2"/>
          <w:sz w:val="25"/>
          <w:szCs w:val="25"/>
          <w:lang w:val="tt-RU"/>
        </w:rPr>
        <w:t xml:space="preserve"> тимер юл транспорты (трамвай юллары) төзү өлешендә, Яр Чаллы шәһәре муниципаль берәмлеге территориясен планлаштыру проектын һәм межалау проектын раслау турында» 2021 елның 15 апрелендәге 2602 номерлы карары нигезендә</w:t>
      </w:r>
    </w:p>
    <w:p w:rsidR="00B0546F" w:rsidRPr="00E25635" w:rsidRDefault="00B0546F" w:rsidP="00B0546F">
      <w:pPr>
        <w:spacing w:after="0" w:line="240" w:lineRule="auto"/>
        <w:jc w:val="center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</w:p>
    <w:p w:rsidR="00B0546F" w:rsidRPr="00E25635" w:rsidRDefault="00B0546F" w:rsidP="00B0546F">
      <w:pPr>
        <w:spacing w:after="0" w:line="240" w:lineRule="auto"/>
        <w:jc w:val="center"/>
        <w:rPr>
          <w:rFonts w:ascii="Times New Roman" w:hAnsi="Times New Roman" w:cs="Times New Roman"/>
          <w:spacing w:val="2"/>
          <w:sz w:val="25"/>
          <w:szCs w:val="25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К А Р А Р   Б И Р Ә М</w:t>
      </w:r>
      <w:r w:rsidRPr="00E25635">
        <w:rPr>
          <w:rFonts w:ascii="Times New Roman" w:hAnsi="Times New Roman" w:cs="Times New Roman"/>
          <w:spacing w:val="2"/>
          <w:sz w:val="25"/>
          <w:szCs w:val="25"/>
        </w:rPr>
        <w:t>:</w:t>
      </w:r>
    </w:p>
    <w:p w:rsidR="00B0546F" w:rsidRPr="00E25635" w:rsidRDefault="00B0546F" w:rsidP="00B0546F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2"/>
          <w:sz w:val="25"/>
          <w:szCs w:val="25"/>
        </w:rPr>
      </w:pPr>
    </w:p>
    <w:p w:rsidR="00B0546F" w:rsidRPr="00E25635" w:rsidRDefault="00BC4AC9" w:rsidP="00B0546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1. </w:t>
      </w:r>
      <w:r w:rsidR="00E25635" w:rsidRPr="00E25635">
        <w:rPr>
          <w:rFonts w:ascii="Times New Roman" w:hAnsi="Times New Roman" w:cs="Times New Roman"/>
          <w:sz w:val="25"/>
          <w:szCs w:val="25"/>
        </w:rPr>
        <w:t>«</w:t>
      </w:r>
      <w:proofErr w:type="spellStart"/>
      <w:r w:rsidR="00E25635" w:rsidRPr="00E25635">
        <w:rPr>
          <w:rFonts w:ascii="Times New Roman" w:hAnsi="Times New Roman" w:cs="Times New Roman"/>
          <w:sz w:val="25"/>
          <w:szCs w:val="25"/>
        </w:rPr>
        <w:t>Русил</w:t>
      </w:r>
      <w:proofErr w:type="spellEnd"/>
      <w:r w:rsidR="00E25635" w:rsidRPr="00E25635">
        <w:rPr>
          <w:rFonts w:ascii="Times New Roman" w:hAnsi="Times New Roman" w:cs="Times New Roman"/>
          <w:sz w:val="25"/>
          <w:szCs w:val="25"/>
        </w:rPr>
        <w:t>»</w:t>
      </w:r>
      <w:r w:rsidR="00E25635" w:rsidRPr="00E25635">
        <w:rPr>
          <w:rFonts w:ascii="Times New Roman" w:hAnsi="Times New Roman" w:cs="Times New Roman"/>
          <w:sz w:val="25"/>
          <w:szCs w:val="25"/>
          <w:lang w:val="tt-RU"/>
        </w:rPr>
        <w:t xml:space="preserve"> җаваплылыгы чикләнгән җәмгыять мөлкәтендәге, </w:t>
      </w:r>
      <w:r w:rsidR="00B0546F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Татарстан Республикасы, Яр Чаллы шәһәре МБ, Яр Чаллы шәһәре, Яр Чаллы проспекты, 4 адресы буенча урнашкан,</w:t>
      </w:r>
      <w:r w:rsidR="00B0546F" w:rsidRPr="00E25635">
        <w:rPr>
          <w:rFonts w:ascii="Times New Roman" w:hAnsi="Times New Roman" w:cs="Times New Roman"/>
          <w:sz w:val="25"/>
          <w:szCs w:val="25"/>
          <w:lang w:val="tt-RU"/>
        </w:rPr>
        <w:t xml:space="preserve"> </w:t>
      </w:r>
      <w:r w:rsidR="00B0546F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мәйданы 2568 </w:t>
      </w:r>
      <w:proofErr w:type="gramStart"/>
      <w:r w:rsidR="00B0546F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кв.м</w:t>
      </w:r>
      <w:proofErr w:type="gramEnd"/>
      <w:r w:rsidR="00B0546F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(кадастр номеры </w:t>
      </w:r>
      <w:r w:rsidR="00B0546F" w:rsidRPr="00E25635">
        <w:rPr>
          <w:rFonts w:ascii="Times New Roman" w:hAnsi="Times New Roman" w:cs="Times New Roman"/>
          <w:sz w:val="25"/>
          <w:szCs w:val="25"/>
        </w:rPr>
        <w:t>16:52:030501:3049</w:t>
      </w:r>
      <w:r w:rsidR="00B0546F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), рөхсәт ителгән файдалану төре – </w:t>
      </w:r>
      <w:r w:rsidR="00B0546F" w:rsidRPr="00E25635">
        <w:rPr>
          <w:rFonts w:ascii="Times New Roman" w:hAnsi="Times New Roman" w:cs="Times New Roman"/>
          <w:sz w:val="25"/>
          <w:szCs w:val="25"/>
        </w:rPr>
        <w:t xml:space="preserve">«4.4 – </w:t>
      </w:r>
      <w:r w:rsidR="00B0546F" w:rsidRPr="00E25635">
        <w:rPr>
          <w:rFonts w:ascii="Times New Roman" w:hAnsi="Times New Roman" w:cs="Times New Roman"/>
          <w:sz w:val="25"/>
          <w:szCs w:val="25"/>
          <w:lang w:val="tt-RU"/>
        </w:rPr>
        <w:t>кибетләр</w:t>
      </w:r>
      <w:r w:rsidR="00B0546F" w:rsidRPr="00E25635">
        <w:rPr>
          <w:rFonts w:ascii="Times New Roman" w:hAnsi="Times New Roman" w:cs="Times New Roman"/>
          <w:sz w:val="25"/>
          <w:szCs w:val="25"/>
        </w:rPr>
        <w:t>, 5.1 – спорт»</w:t>
      </w:r>
      <w:r w:rsidR="00B0546F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булган җир участогын муниципаль ихтыяҗлар өчен алырга.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2. Башкарма комитетның җир һәм мөлкәти мөнәсәбәтләр идарәсенә: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1) әлеге карар кабул ителгән көннән башлап 10 көн эчендә әлеге карарны «Челнинские известия», «Шәһри Чаллы» газеталарында бастырып чыгаруны һәм «Интернет» челтәрендә шәһәрнең рәсми сайтында урнаштыруны тәэмин итәргә;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2) әлеге карар кабул ителгән көннән башлап </w:t>
      </w:r>
      <w:r w:rsidR="00E25635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10</w:t>
      </w: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 көн эчендә, законда билгеләнгән тәртиптә, аның күчермәсен җир участогына хокукы булган затка, шулай ук хокукларны теркәү органына җибәрергә;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3) туктатылган хокукларны һәм алу нәтиҗәсендә китерелгән зыянның күләмен бәяләү өчен бәяләүче оешманы билгеләргә; 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4) эш йомгаклары буенча җир участогын </w:t>
      </w:r>
      <w:r w:rsidR="00BC4AC9"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 xml:space="preserve">муниципаль ихтыяҗлар өчен </w:t>
      </w: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алу турында килешү әзерләргә.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pacing w:val="2"/>
          <w:sz w:val="25"/>
          <w:szCs w:val="25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5"/>
          <w:szCs w:val="25"/>
          <w:lang w:val="tt-RU"/>
        </w:rPr>
      </w:pP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z w:val="25"/>
          <w:szCs w:val="25"/>
          <w:lang w:val="tt-RU"/>
        </w:rPr>
        <w:t xml:space="preserve">Башкарма комитет </w:t>
      </w:r>
    </w:p>
    <w:p w:rsidR="00B0546F" w:rsidRPr="00E25635" w:rsidRDefault="00B0546F" w:rsidP="00B0546F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5"/>
          <w:szCs w:val="25"/>
          <w:lang w:val="tt-RU"/>
        </w:rPr>
      </w:pPr>
      <w:r w:rsidRPr="00E25635">
        <w:rPr>
          <w:rFonts w:ascii="Times New Roman" w:hAnsi="Times New Roman" w:cs="Times New Roman"/>
          <w:sz w:val="25"/>
          <w:szCs w:val="25"/>
          <w:lang w:val="tt-RU"/>
        </w:rPr>
        <w:t>Җитәкчесе                                                                                                          Ф.Ш. Салахов</w:t>
      </w:r>
    </w:p>
    <w:sectPr w:rsidR="00B0546F" w:rsidRPr="00E25635" w:rsidSect="003903B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624E0"/>
    <w:multiLevelType w:val="hybridMultilevel"/>
    <w:tmpl w:val="8BBE7174"/>
    <w:lvl w:ilvl="0" w:tplc="995623B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86F5C7D"/>
    <w:multiLevelType w:val="hybridMultilevel"/>
    <w:tmpl w:val="FFDC3582"/>
    <w:lvl w:ilvl="0" w:tplc="0419000F">
      <w:start w:val="1"/>
      <w:numFmt w:val="decimal"/>
      <w:lvlText w:val="%1."/>
      <w:lvlJc w:val="left"/>
      <w:pPr>
        <w:ind w:left="2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65E"/>
    <w:rsid w:val="001D641D"/>
    <w:rsid w:val="005A688A"/>
    <w:rsid w:val="008011CF"/>
    <w:rsid w:val="00B0546F"/>
    <w:rsid w:val="00B67492"/>
    <w:rsid w:val="00BC4AC9"/>
    <w:rsid w:val="00C73872"/>
    <w:rsid w:val="00D27CCD"/>
    <w:rsid w:val="00E25635"/>
    <w:rsid w:val="00E3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A3CD0"/>
  <w15:docId w15:val="{897A0B01-E9E7-4609-BE0A-51E936A59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11CF"/>
    <w:pPr>
      <w:ind w:left="720"/>
      <w:contextualSpacing/>
    </w:pPr>
  </w:style>
  <w:style w:type="paragraph" w:styleId="a4">
    <w:name w:val="Title"/>
    <w:basedOn w:val="a"/>
    <w:link w:val="a5"/>
    <w:qFormat/>
    <w:rsid w:val="00B0546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5">
    <w:name w:val="Заголовок Знак"/>
    <w:basedOn w:val="a0"/>
    <w:link w:val="a4"/>
    <w:rsid w:val="00B0546F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3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Римма Султанова Миннулловна</cp:lastModifiedBy>
  <cp:revision>3</cp:revision>
  <dcterms:created xsi:type="dcterms:W3CDTF">2021-05-24T11:10:00Z</dcterms:created>
  <dcterms:modified xsi:type="dcterms:W3CDTF">2021-05-24T13:31:00Z</dcterms:modified>
</cp:coreProperties>
</file>