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688" w:rsidRPr="004A45CF" w:rsidRDefault="00235688" w:rsidP="00235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</w:pPr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 xml:space="preserve">Яр </w:t>
      </w:r>
      <w:proofErr w:type="spellStart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Чаллы</w:t>
      </w:r>
      <w:proofErr w:type="spellEnd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шәһәре</w:t>
      </w:r>
      <w:proofErr w:type="spellEnd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муниципаль</w:t>
      </w:r>
      <w:proofErr w:type="spellEnd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 xml:space="preserve"> </w:t>
      </w:r>
      <w:proofErr w:type="spellStart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берәмлеге</w:t>
      </w:r>
      <w:proofErr w:type="spellEnd"/>
    </w:p>
    <w:p w:rsidR="00235688" w:rsidRPr="004A45CF" w:rsidRDefault="00235688" w:rsidP="002356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</w:pPr>
      <w:proofErr w:type="spellStart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Башкарма</w:t>
      </w:r>
      <w:proofErr w:type="spellEnd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 xml:space="preserve"> комитеты </w:t>
      </w:r>
    </w:p>
    <w:p w:rsidR="00235688" w:rsidRPr="004A45CF" w:rsidRDefault="00235688" w:rsidP="002356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  <w:proofErr w:type="spellStart"/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карары</w:t>
      </w:r>
      <w:proofErr w:type="spellEnd"/>
    </w:p>
    <w:p w:rsidR="00235688" w:rsidRPr="004A45CF" w:rsidRDefault="00235688" w:rsidP="00235688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eastAsia="ru-RU"/>
        </w:rPr>
      </w:pPr>
    </w:p>
    <w:p w:rsidR="00235688" w:rsidRPr="004A45CF" w:rsidRDefault="00235688" w:rsidP="00235688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</w:pPr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№</w:t>
      </w:r>
      <w:r w:rsidR="00883CAC"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3065</w:t>
      </w:r>
      <w:r w:rsidR="00D550F6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 xml:space="preserve"> </w:t>
      </w:r>
      <w:bookmarkStart w:id="0" w:name="_GoBack"/>
      <w:bookmarkEnd w:id="0"/>
    </w:p>
    <w:p w:rsidR="00235688" w:rsidRPr="004A45CF" w:rsidRDefault="00883CAC" w:rsidP="00235688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</w:pPr>
      <w:r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17.</w:t>
      </w:r>
      <w:r w:rsidR="00BE0A42"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06</w:t>
      </w:r>
      <w:r w:rsidR="00235688" w:rsidRPr="004A45CF">
        <w:rPr>
          <w:rFonts w:ascii="Times New Roman" w:eastAsia="Times New Roman" w:hAnsi="Times New Roman" w:cs="Times New Roman"/>
          <w:b/>
          <w:color w:val="000000" w:themeColor="text1"/>
          <w:sz w:val="27"/>
          <w:szCs w:val="27"/>
          <w:lang w:eastAsia="ru-RU"/>
        </w:rPr>
        <w:t>.2022</w:t>
      </w: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049CA" w:rsidRPr="006C3D6A" w:rsidRDefault="003634EB" w:rsidP="00235688">
      <w:pPr>
        <w:autoSpaceDE w:val="0"/>
        <w:autoSpaceDN w:val="0"/>
        <w:adjustRightInd w:val="0"/>
        <w:spacing w:after="0" w:line="240" w:lineRule="auto"/>
        <w:ind w:right="5243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Озак сроклы чорга Яр Чаллы шәһәре муниципаль берәмлегенең бюджет фаразын эшләү һәм расла</w:t>
      </w:r>
      <w:r w:rsidR="002D3C83" w:rsidRPr="006C3D6A">
        <w:rPr>
          <w:rFonts w:ascii="Times New Roman" w:hAnsi="Times New Roman" w:cs="Times New Roman"/>
          <w:sz w:val="27"/>
          <w:szCs w:val="27"/>
          <w:lang w:val="tt"/>
        </w:rPr>
        <w:t xml:space="preserve">у кагыйдәләре 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>турында</w:t>
      </w:r>
    </w:p>
    <w:p w:rsidR="00612BD6" w:rsidRPr="006C3D6A" w:rsidRDefault="00612BD6" w:rsidP="009D6EE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</w:p>
    <w:p w:rsidR="00612BD6" w:rsidRPr="006C3D6A" w:rsidRDefault="00612BD6" w:rsidP="009D6EE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</w:p>
    <w:p w:rsidR="0024729E" w:rsidRPr="006C3D6A" w:rsidRDefault="003634EB" w:rsidP="009D6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Россия Федерациясе Бюджет кодексының </w:t>
      </w:r>
      <w:hyperlink r:id="rId7" w:history="1">
        <w:r w:rsidRPr="006C3D6A">
          <w:rPr>
            <w:rFonts w:ascii="Times New Roman" w:hAnsi="Times New Roman" w:cs="Times New Roman"/>
            <w:sz w:val="27"/>
            <w:szCs w:val="27"/>
            <w:lang w:val="tt"/>
          </w:rPr>
          <w:t>170.1 статьясындагы</w:t>
        </w:r>
      </w:hyperlink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4 пункты нигезендә </w:t>
      </w: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</w:p>
    <w:p w:rsidR="009049CA" w:rsidRPr="006C3D6A" w:rsidRDefault="003634EB" w:rsidP="009D6EE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К А Р А Р   Б И Р Ә М:</w:t>
      </w:r>
    </w:p>
    <w:p w:rsidR="009D6EE0" w:rsidRPr="006C3D6A" w:rsidRDefault="009D6EE0" w:rsidP="009D6EE0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sz w:val="27"/>
          <w:szCs w:val="27"/>
        </w:rPr>
      </w:pPr>
    </w:p>
    <w:p w:rsidR="009049CA" w:rsidRPr="006C3D6A" w:rsidRDefault="003634EB" w:rsidP="009D6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1. Озак сроклы чорга Яр Чаллы шәһәре муниципаль берәмлегенең бюджет фаразын эшләү һәм раслау </w:t>
      </w:r>
      <w:hyperlink w:anchor="Par19" w:history="1">
        <w:r w:rsidR="001D5092" w:rsidRPr="006C3D6A">
          <w:rPr>
            <w:rFonts w:ascii="Times New Roman" w:hAnsi="Times New Roman" w:cs="Times New Roman"/>
            <w:sz w:val="27"/>
            <w:szCs w:val="27"/>
            <w:lang w:val="tt"/>
          </w:rPr>
          <w:t>кагыйдәләрен</w:t>
        </w:r>
      </w:hyperlink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кушымтада каралганча расларга.</w:t>
      </w:r>
    </w:p>
    <w:p w:rsidR="00716324" w:rsidRPr="006C3D6A" w:rsidRDefault="003634EB" w:rsidP="007163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2. Башкарма комитетның эш кәгазьләрен алып бару идарәсенә әлеге карарны рәсми бастырып чыгаруны һәм аны «Интернет» челтәрендә Татарстан Республикасы рәсми хокукый мәгълүмат порталында (</w:t>
      </w:r>
      <w:hyperlink r:id="rId8" w:history="1">
        <w:r w:rsidR="00BF2E24" w:rsidRPr="006C3D6A">
          <w:rPr>
            <w:rFonts w:ascii="Times New Roman" w:hAnsi="Times New Roman" w:cs="Times New Roman"/>
            <w:sz w:val="27"/>
            <w:szCs w:val="27"/>
            <w:lang w:val="tt"/>
          </w:rPr>
          <w:t>pravo.tatarstan.ru</w:t>
        </w:r>
      </w:hyperlink>
      <w:r w:rsidRPr="006C3D6A">
        <w:rPr>
          <w:rFonts w:ascii="Times New Roman" w:hAnsi="Times New Roman" w:cs="Times New Roman"/>
          <w:sz w:val="27"/>
          <w:szCs w:val="27"/>
          <w:lang w:val="tt"/>
        </w:rPr>
        <w:t>),</w:t>
      </w:r>
      <w:r w:rsidR="00BF2E24" w:rsidRPr="006C3D6A">
        <w:rPr>
          <w:rFonts w:ascii="Times New Roman" w:hAnsi="Times New Roman" w:cs="Times New Roman"/>
          <w:sz w:val="27"/>
          <w:szCs w:val="27"/>
          <w:lang w:val="tt"/>
        </w:rPr>
        <w:t xml:space="preserve">                     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>Яр Чаллы шәһәренең рәсми сайтында урнаштыруны тәэмин итәргә.</w:t>
      </w:r>
    </w:p>
    <w:p w:rsidR="001D5092" w:rsidRPr="00883CAC" w:rsidRDefault="003634EB" w:rsidP="009D6EE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3. Әлеге карарның үтәлешен контрольдә тотуны Башкарма комитет Җитәкчесе урынбасары Н.А. Кропотовага, Башкарма комитет Җитәкчесе урынбасары, финанс идарәсе башлыгы С.Р. Мулюковага йөкләргә. </w:t>
      </w:r>
    </w:p>
    <w:p w:rsidR="001D5092" w:rsidRPr="00883CAC" w:rsidRDefault="001D5092" w:rsidP="009D6EE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"/>
        </w:rPr>
      </w:pPr>
    </w:p>
    <w:p w:rsidR="00716324" w:rsidRPr="00883CAC" w:rsidRDefault="00716324" w:rsidP="009D6EE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"/>
        </w:rPr>
      </w:pPr>
    </w:p>
    <w:p w:rsidR="00716324" w:rsidRPr="00883CAC" w:rsidRDefault="00716324" w:rsidP="009D6EE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"/>
        </w:rPr>
      </w:pPr>
    </w:p>
    <w:p w:rsidR="00557B4B" w:rsidRPr="006C3D6A" w:rsidRDefault="003634EB" w:rsidP="009D6EE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Башкарма комитет </w:t>
      </w:r>
    </w:p>
    <w:p w:rsidR="001D5092" w:rsidRPr="006C3D6A" w:rsidRDefault="003634EB" w:rsidP="009D6EE0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Җитәкчесе </w:t>
      </w:r>
      <w:r w:rsidR="00557B4B" w:rsidRPr="006C3D6A">
        <w:rPr>
          <w:rFonts w:ascii="Times New Roman" w:hAnsi="Times New Roman" w:cs="Times New Roman"/>
          <w:sz w:val="27"/>
          <w:szCs w:val="27"/>
          <w:lang w:val="tt"/>
        </w:rPr>
        <w:t xml:space="preserve">                                                                                              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>Ф.Ш. Салахов</w:t>
      </w:r>
    </w:p>
    <w:p w:rsidR="009049CA" w:rsidRPr="006C3D6A" w:rsidRDefault="009049CA" w:rsidP="00904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049CA" w:rsidRPr="006C3D6A" w:rsidRDefault="009049CA" w:rsidP="00904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049CA" w:rsidRPr="006C3D6A" w:rsidRDefault="009049CA" w:rsidP="00904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9049CA" w:rsidRPr="006C3D6A" w:rsidRDefault="009049CA" w:rsidP="009049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1D5092" w:rsidRPr="006C3D6A" w:rsidRDefault="001D5092" w:rsidP="009049C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7"/>
          <w:szCs w:val="27"/>
        </w:rPr>
      </w:pPr>
    </w:p>
    <w:p w:rsidR="001D5092" w:rsidRPr="006C3D6A" w:rsidRDefault="001D5092" w:rsidP="009049C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7"/>
          <w:szCs w:val="27"/>
        </w:rPr>
      </w:pPr>
    </w:p>
    <w:p w:rsidR="001D5092" w:rsidRPr="006C3D6A" w:rsidRDefault="001D5092" w:rsidP="00716324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sz w:val="27"/>
          <w:szCs w:val="27"/>
        </w:rPr>
      </w:pPr>
    </w:p>
    <w:p w:rsidR="00716324" w:rsidRPr="006C3D6A" w:rsidRDefault="003634EB">
      <w:pPr>
        <w:rPr>
          <w:rFonts w:ascii="Times New Roman" w:hAnsi="Times New Roman" w:cs="Times New Roman"/>
          <w:sz w:val="27"/>
          <w:szCs w:val="27"/>
        </w:rPr>
      </w:pPr>
      <w:bookmarkStart w:id="1" w:name="Par19"/>
      <w:bookmarkEnd w:id="1"/>
      <w:r w:rsidRPr="006C3D6A">
        <w:rPr>
          <w:rFonts w:ascii="Times New Roman" w:hAnsi="Times New Roman" w:cs="Times New Roman"/>
          <w:sz w:val="27"/>
          <w:szCs w:val="27"/>
        </w:rPr>
        <w:br w:type="page"/>
      </w:r>
    </w:p>
    <w:p w:rsidR="001D5092" w:rsidRPr="006C3D6A" w:rsidRDefault="003634EB" w:rsidP="006C3D6A">
      <w:pPr>
        <w:spacing w:after="0" w:line="240" w:lineRule="auto"/>
        <w:ind w:left="6237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lastRenderedPageBreak/>
        <w:t xml:space="preserve">Башкарма комитетның  2022 елның </w:t>
      </w:r>
      <w:r w:rsidR="00883CAC">
        <w:rPr>
          <w:rFonts w:ascii="Times New Roman" w:hAnsi="Times New Roman" w:cs="Times New Roman"/>
          <w:sz w:val="27"/>
          <w:szCs w:val="27"/>
          <w:lang w:val="tt"/>
        </w:rPr>
        <w:t>17 июнендәге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 </w:t>
      </w:r>
      <w:r w:rsidR="00883CAC">
        <w:rPr>
          <w:rFonts w:ascii="Times New Roman" w:hAnsi="Times New Roman" w:cs="Times New Roman"/>
          <w:sz w:val="27"/>
          <w:szCs w:val="27"/>
          <w:lang w:val="tt"/>
        </w:rPr>
        <w:t>3065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номерлы карарына кушымта</w:t>
      </w:r>
    </w:p>
    <w:p w:rsidR="00716324" w:rsidRPr="006C3D6A" w:rsidRDefault="00716324" w:rsidP="001D5092">
      <w:pPr>
        <w:spacing w:after="0" w:line="240" w:lineRule="auto"/>
        <w:ind w:left="5387"/>
        <w:jc w:val="both"/>
        <w:rPr>
          <w:rFonts w:ascii="Times New Roman" w:hAnsi="Times New Roman" w:cs="Times New Roman"/>
          <w:sz w:val="27"/>
          <w:szCs w:val="27"/>
        </w:rPr>
      </w:pPr>
    </w:p>
    <w:p w:rsidR="00716324" w:rsidRPr="006C3D6A" w:rsidRDefault="00716324" w:rsidP="001D5092">
      <w:pPr>
        <w:spacing w:after="0" w:line="240" w:lineRule="auto"/>
        <w:ind w:left="5387"/>
        <w:jc w:val="both"/>
        <w:rPr>
          <w:rFonts w:ascii="Times New Roman" w:hAnsi="Times New Roman" w:cs="Times New Roman"/>
          <w:sz w:val="27"/>
          <w:szCs w:val="27"/>
        </w:rPr>
      </w:pPr>
    </w:p>
    <w:p w:rsidR="00716324" w:rsidRPr="006C3D6A" w:rsidRDefault="00716324" w:rsidP="001D5092">
      <w:pPr>
        <w:spacing w:after="0" w:line="240" w:lineRule="auto"/>
        <w:ind w:left="5387"/>
        <w:jc w:val="both"/>
        <w:rPr>
          <w:rFonts w:ascii="Times New Roman" w:hAnsi="Times New Roman" w:cs="Times New Roman"/>
          <w:sz w:val="27"/>
          <w:szCs w:val="27"/>
        </w:rPr>
      </w:pPr>
    </w:p>
    <w:p w:rsidR="00F24264" w:rsidRPr="006C3D6A" w:rsidRDefault="005F1CA9" w:rsidP="001D50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Озак сроклы чорга Яр Чаллы шәһәре муниципаль берәмлегенең </w:t>
      </w:r>
    </w:p>
    <w:p w:rsidR="00F24264" w:rsidRPr="006C3D6A" w:rsidRDefault="005F1CA9" w:rsidP="001D50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бюджет фаразын эшләү һәм раслау </w:t>
      </w:r>
    </w:p>
    <w:p w:rsidR="009049CA" w:rsidRPr="006C3D6A" w:rsidRDefault="00A20EEF" w:rsidP="001D50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lang w:val="tt"/>
        </w:rPr>
      </w:pPr>
      <w:hyperlink w:anchor="Par19" w:history="1">
        <w:r w:rsidR="001D5092" w:rsidRPr="006C3D6A">
          <w:rPr>
            <w:rFonts w:ascii="Times New Roman" w:hAnsi="Times New Roman" w:cs="Times New Roman"/>
            <w:sz w:val="27"/>
            <w:szCs w:val="27"/>
            <w:lang w:val="tt"/>
          </w:rPr>
          <w:t>кагыйдәләре</w:t>
        </w:r>
      </w:hyperlink>
    </w:p>
    <w:p w:rsidR="00050A44" w:rsidRPr="006C3D6A" w:rsidRDefault="00050A44" w:rsidP="001D509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7"/>
          <w:szCs w:val="27"/>
          <w:lang w:val="tt"/>
        </w:rPr>
      </w:pPr>
    </w:p>
    <w:p w:rsidR="009049CA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1. Әлеге Кагыйдәләр озак сроклы чорга Яр Чаллы шәһәре муниципаль берәмлегенең бюджет фаразын (алга таба </w:t>
      </w:r>
      <w:r w:rsidR="00BD5A24" w:rsidRPr="006C3D6A">
        <w:rPr>
          <w:rFonts w:ascii="Times New Roman" w:hAnsi="Times New Roman" w:cs="Times New Roman"/>
          <w:sz w:val="27"/>
          <w:szCs w:val="27"/>
          <w:lang w:val="tt"/>
        </w:rPr>
        <w:t>–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бюджет фаразы) эшләү һәм раслау тәртибен, срокларын һәм шартларын, шулай ук составына һәм эчтәлегенә карата таләпләрне билгели.</w:t>
      </w:r>
    </w:p>
    <w:p w:rsidR="00D5785E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2. Бюджет фаразын эшләүне (бюджет фаразын үзгәртү</w:t>
      </w:r>
      <w:r w:rsidR="00670ACB" w:rsidRPr="006C3D6A">
        <w:rPr>
          <w:rFonts w:ascii="Times New Roman" w:hAnsi="Times New Roman" w:cs="Times New Roman"/>
          <w:sz w:val="27"/>
          <w:szCs w:val="27"/>
          <w:lang w:val="tt"/>
        </w:rPr>
        <w:t>не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>) Башкарма комитетының финанс идарәсе гамәлгә ашыра.</w:t>
      </w:r>
    </w:p>
    <w:p w:rsidR="001D509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3. Бюджет фаразы тиешле чорга Яр Чаллы шәһәре муниципаль берәмлегенең социаль-икътисадый үсеш фаразы һәм Россия Федерациясенең һәм Татарстан Республикасының бюджет, салым һәм таможня-тариф сәясәтенең төп юнәлешләре, Россия Федерациясе Президенты һәм Татарстан Республикасы Президенты юлламасы нигезендә</w:t>
      </w:r>
      <w:r w:rsidR="00670ACB" w:rsidRPr="006C3D6A">
        <w:rPr>
          <w:rFonts w:ascii="Times New Roman" w:hAnsi="Times New Roman" w:cs="Times New Roman"/>
          <w:sz w:val="27"/>
          <w:szCs w:val="27"/>
          <w:lang w:val="tt"/>
        </w:rPr>
        <w:t>,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һәр өч ел саен</w:t>
      </w:r>
      <w:r w:rsidR="00670ACB" w:rsidRPr="006C3D6A">
        <w:rPr>
          <w:rFonts w:ascii="Times New Roman" w:hAnsi="Times New Roman" w:cs="Times New Roman"/>
          <w:sz w:val="27"/>
          <w:szCs w:val="27"/>
          <w:lang w:val="tt"/>
        </w:rPr>
        <w:t>,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алты һәм аннан күбрәк елга әзерләнә.</w:t>
      </w:r>
    </w:p>
    <w:p w:rsidR="009E5DF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4. Бюджет </w:t>
      </w:r>
      <w:hyperlink r:id="rId9" w:history="1">
        <w:r w:rsidRPr="006C3D6A">
          <w:rPr>
            <w:rFonts w:ascii="Times New Roman" w:hAnsi="Times New Roman" w:cs="Times New Roman"/>
            <w:sz w:val="27"/>
            <w:szCs w:val="27"/>
            <w:lang w:val="tt"/>
          </w:rPr>
          <w:t>фаразы</w:t>
        </w:r>
      </w:hyperlink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үз эченә түбәндәге позицияләрне ала:</w:t>
      </w:r>
    </w:p>
    <w:p w:rsidR="009E5DF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1) шәһәр бюджеты үтәлешенең төп нәтиҗәләре, агымдагы чорда бюджет фаразын формалаштыру шартлары;</w:t>
      </w:r>
    </w:p>
    <w:p w:rsidR="009E5DF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2) озак сроклы фараз вариантлары параметрларын тасвирлау һәм, бюджет фаразы максатлары өчен нигез буларак, озак сроклы фараз вариантын сайлауны нигезләү;</w:t>
      </w:r>
    </w:p>
    <w:p w:rsidR="009E5DF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3) озак сроклы чорда бурыч, салым һәм бюджет сәясәтен формалаштыруга төп алымнар;</w:t>
      </w:r>
    </w:p>
    <w:p w:rsidR="009E5DF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4) сайланган сценарийны исәпкә алып, шәһәр бюджетының төп характеристикалары </w:t>
      </w:r>
      <w:hyperlink r:id="rId10" w:history="1">
        <w:r w:rsidRPr="006C3D6A">
          <w:rPr>
            <w:rFonts w:ascii="Times New Roman" w:hAnsi="Times New Roman" w:cs="Times New Roman"/>
            <w:sz w:val="27"/>
            <w:szCs w:val="27"/>
            <w:lang w:val="tt"/>
          </w:rPr>
          <w:t>фаразы</w:t>
        </w:r>
      </w:hyperlink>
      <w:r w:rsidRPr="006C3D6A">
        <w:rPr>
          <w:rFonts w:ascii="Times New Roman" w:hAnsi="Times New Roman" w:cs="Times New Roman"/>
          <w:sz w:val="27"/>
          <w:szCs w:val="27"/>
          <w:lang w:val="tt"/>
        </w:rPr>
        <w:t>, шул исәптән, әлеге Кагыйдәләргә кушымта нигезендә, аларның гамәлдә булу чорына муниципаль программаларны тормышка ашыруны финанс белән тәэмин итү күрсәткечләре.</w:t>
      </w:r>
    </w:p>
    <w:p w:rsidR="00F047C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5. Бюджет фаразын формалаштыру (бюджет фаразын үзгәртү) максатларында Башкарма комитетның икътисадый үсеш һәм эшмәкәрлеккә ярдәм күрсәтү идарәсе</w:t>
      </w:r>
      <w:r w:rsidR="00443BF2" w:rsidRPr="006C3D6A">
        <w:rPr>
          <w:rFonts w:ascii="Times New Roman" w:hAnsi="Times New Roman" w:cs="Times New Roman"/>
          <w:sz w:val="27"/>
          <w:szCs w:val="27"/>
          <w:lang w:val="tt"/>
        </w:rPr>
        <w:t>,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агымдагы елның 22 июленә кадәр срокта</w:t>
      </w:r>
      <w:r w:rsidR="00443BF2" w:rsidRPr="006C3D6A">
        <w:rPr>
          <w:rFonts w:ascii="Times New Roman" w:hAnsi="Times New Roman" w:cs="Times New Roman"/>
          <w:sz w:val="27"/>
          <w:szCs w:val="27"/>
          <w:lang w:val="tt"/>
        </w:rPr>
        <w:t>,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Башкарма комитетның финанс идарәсенә тапшыра:</w:t>
      </w:r>
    </w:p>
    <w:p w:rsidR="00F047C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1) агымдагы финанс елының узган чорында шәһәрнең социаль-икътисадый үсешенә якынча йомгаклар һәм агымдагы финанс елында шәһәрнең социаль-икътисадый үсешенең көтелгән нәтиҗәләре;</w:t>
      </w:r>
    </w:p>
    <w:p w:rsidR="00F047C2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2) шәһәрнең социаль-икътисадый үсеш фаразы.</w:t>
      </w:r>
    </w:p>
    <w:p w:rsidR="00744384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6. Бюджет </w:t>
      </w:r>
      <w:hyperlink r:id="rId11" w:history="1">
        <w:r w:rsidRPr="006C3D6A">
          <w:rPr>
            <w:rFonts w:ascii="Times New Roman" w:hAnsi="Times New Roman" w:cs="Times New Roman"/>
            <w:sz w:val="27"/>
            <w:szCs w:val="27"/>
            <w:lang w:val="tt"/>
          </w:rPr>
          <w:t>фаразы</w:t>
        </w:r>
      </w:hyperlink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(бюджет фаразын үзгәртү), </w:t>
      </w:r>
      <w:r w:rsidR="008337F1" w:rsidRPr="006C3D6A">
        <w:rPr>
          <w:rFonts w:ascii="Times New Roman" w:hAnsi="Times New Roman" w:cs="Times New Roman"/>
          <w:sz w:val="27"/>
          <w:szCs w:val="27"/>
          <w:lang w:val="tt"/>
        </w:rPr>
        <w:t xml:space="preserve">Шәһәр Советының чираттагы елга һәм план чорына 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>шәһәр бюджеты турында</w:t>
      </w:r>
      <w:r w:rsidR="00567DB1" w:rsidRPr="006C3D6A">
        <w:rPr>
          <w:rFonts w:ascii="Times New Roman" w:hAnsi="Times New Roman" w:cs="Times New Roman"/>
          <w:sz w:val="27"/>
          <w:szCs w:val="27"/>
          <w:lang w:val="tt"/>
        </w:rPr>
        <w:t>гы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карар</w:t>
      </w:r>
      <w:r w:rsidR="008337F1" w:rsidRPr="006C3D6A">
        <w:rPr>
          <w:rFonts w:ascii="Times New Roman" w:hAnsi="Times New Roman" w:cs="Times New Roman"/>
          <w:sz w:val="27"/>
          <w:szCs w:val="27"/>
          <w:lang w:val="tt"/>
        </w:rPr>
        <w:t>ы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 рәсми 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lastRenderedPageBreak/>
        <w:t>бастырып чыгарылган көннән башлап ике айдан артмаган срокта, Башкарма комитет карары белән раслана.</w:t>
      </w:r>
    </w:p>
    <w:p w:rsidR="009064E7" w:rsidRPr="006C3D6A" w:rsidRDefault="003634EB" w:rsidP="007163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>7. Бюджет фаразы (бюджет фаразы проекты, бюджет фаразына үзгәрешләр проекты) (муниципаль программаларны финанс белән тәэмин итү күрсәткечләреннән тыш) шәһәр бюджеты турындагы карар проекты белән бергә Шәһәр Советына тапшырыла.</w:t>
      </w:r>
    </w:p>
    <w:p w:rsidR="00744384" w:rsidRPr="006C3D6A" w:rsidRDefault="00744384" w:rsidP="0074438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716324" w:rsidRPr="006C3D6A" w:rsidRDefault="00716324" w:rsidP="0074438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716324" w:rsidRPr="006C3D6A" w:rsidRDefault="00716324" w:rsidP="0074438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</w:rPr>
      </w:pPr>
    </w:p>
    <w:p w:rsidR="00BD5A24" w:rsidRPr="006C3D6A" w:rsidRDefault="003634EB" w:rsidP="0074438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Башкарма комитет Аппараты </w:t>
      </w:r>
    </w:p>
    <w:p w:rsidR="00BD5A24" w:rsidRPr="006C3D6A" w:rsidRDefault="003634EB" w:rsidP="0074438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7"/>
          <w:szCs w:val="27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Җитәкчесе урынбасары, </w:t>
      </w:r>
    </w:p>
    <w:p w:rsidR="00744384" w:rsidRPr="00567DB1" w:rsidRDefault="003634EB" w:rsidP="00744384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  <w:lang w:val="tt"/>
        </w:rPr>
      </w:pPr>
      <w:r w:rsidRPr="006C3D6A">
        <w:rPr>
          <w:rFonts w:ascii="Times New Roman" w:hAnsi="Times New Roman" w:cs="Times New Roman"/>
          <w:sz w:val="27"/>
          <w:szCs w:val="27"/>
          <w:lang w:val="tt"/>
        </w:rPr>
        <w:t xml:space="preserve">эш кәгазьләрен алып бару идарәсе башлыгы </w:t>
      </w:r>
      <w:r w:rsidR="00BD5A24" w:rsidRPr="006C3D6A">
        <w:rPr>
          <w:rFonts w:ascii="Times New Roman" w:hAnsi="Times New Roman" w:cs="Times New Roman"/>
          <w:sz w:val="27"/>
          <w:szCs w:val="27"/>
          <w:lang w:val="tt"/>
        </w:rPr>
        <w:t xml:space="preserve">                                          </w:t>
      </w:r>
      <w:r w:rsidRPr="006C3D6A">
        <w:rPr>
          <w:rFonts w:ascii="Times New Roman" w:hAnsi="Times New Roman" w:cs="Times New Roman"/>
          <w:sz w:val="27"/>
          <w:szCs w:val="27"/>
          <w:lang w:val="tt"/>
        </w:rPr>
        <w:t>Н.И. Галиева</w:t>
      </w:r>
    </w:p>
    <w:p w:rsidR="009049CA" w:rsidRPr="00567DB1" w:rsidRDefault="009049CA" w:rsidP="009E5D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</w:p>
    <w:p w:rsidR="00744384" w:rsidRPr="00567DB1" w:rsidRDefault="00744384" w:rsidP="007443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  <w:sectPr w:rsidR="00744384" w:rsidRPr="00567DB1" w:rsidSect="00716324">
          <w:headerReference w:type="default" r:id="rId12"/>
          <w:pgSz w:w="11906" w:h="16838"/>
          <w:pgMar w:top="1134" w:right="851" w:bottom="1134" w:left="1701" w:header="0" w:footer="0" w:gutter="0"/>
          <w:cols w:space="720"/>
          <w:noEndnote/>
          <w:titlePg/>
          <w:docGrid w:linePitch="299"/>
        </w:sectPr>
      </w:pPr>
    </w:p>
    <w:p w:rsidR="00DD3A71" w:rsidRPr="00567DB1" w:rsidRDefault="003634EB" w:rsidP="00DD3A71">
      <w:pPr>
        <w:autoSpaceDE w:val="0"/>
        <w:autoSpaceDN w:val="0"/>
        <w:adjustRightInd w:val="0"/>
        <w:spacing w:after="0" w:line="240" w:lineRule="auto"/>
        <w:ind w:left="11766" w:right="-643"/>
        <w:jc w:val="both"/>
        <w:rPr>
          <w:rFonts w:ascii="Times New Roman" w:hAnsi="Times New Roman" w:cs="Times New Roman"/>
          <w:sz w:val="24"/>
          <w:szCs w:val="24"/>
          <w:lang w:val="tt"/>
        </w:rPr>
      </w:pPr>
      <w:r w:rsidRPr="00567DB1">
        <w:rPr>
          <w:rFonts w:ascii="Times New Roman" w:hAnsi="Times New Roman" w:cs="Times New Roman"/>
          <w:sz w:val="24"/>
          <w:szCs w:val="24"/>
          <w:lang w:val="tt"/>
        </w:rPr>
        <w:lastRenderedPageBreak/>
        <w:t xml:space="preserve">Озак сроклы чорга </w:t>
      </w:r>
      <w:r w:rsidR="00DD3A71" w:rsidRPr="00567DB1">
        <w:rPr>
          <w:rFonts w:ascii="Times New Roman" w:hAnsi="Times New Roman" w:cs="Times New Roman"/>
          <w:sz w:val="24"/>
          <w:szCs w:val="24"/>
          <w:lang w:val="tt"/>
        </w:rPr>
        <w:t xml:space="preserve">                         </w:t>
      </w:r>
      <w:r w:rsidRPr="00567DB1">
        <w:rPr>
          <w:rFonts w:ascii="Times New Roman" w:hAnsi="Times New Roman" w:cs="Times New Roman"/>
          <w:sz w:val="24"/>
          <w:szCs w:val="24"/>
          <w:lang w:val="tt"/>
        </w:rPr>
        <w:t xml:space="preserve">Яр Чаллы шәһәре муниципаль берәмлегенең бюджет фаразын эшләү һәм раслау </w:t>
      </w:r>
      <w:hyperlink w:anchor="Par19" w:history="1">
        <w:r w:rsidRPr="00567DB1">
          <w:rPr>
            <w:rFonts w:ascii="Times New Roman" w:hAnsi="Times New Roman" w:cs="Times New Roman"/>
            <w:color w:val="000000" w:themeColor="text1"/>
            <w:sz w:val="24"/>
            <w:szCs w:val="24"/>
            <w:lang w:val="tt"/>
          </w:rPr>
          <w:t>кагыйдәләренә</w:t>
        </w:r>
      </w:hyperlink>
      <w:r w:rsidRPr="00567DB1">
        <w:rPr>
          <w:rFonts w:ascii="Times New Roman" w:hAnsi="Times New Roman" w:cs="Times New Roman"/>
          <w:sz w:val="24"/>
          <w:szCs w:val="24"/>
          <w:lang w:val="tt"/>
        </w:rPr>
        <w:t xml:space="preserve"> </w:t>
      </w:r>
    </w:p>
    <w:p w:rsidR="00744384" w:rsidRPr="00567DB1" w:rsidRDefault="003634EB" w:rsidP="00DD3A71">
      <w:pPr>
        <w:autoSpaceDE w:val="0"/>
        <w:autoSpaceDN w:val="0"/>
        <w:adjustRightInd w:val="0"/>
        <w:spacing w:after="0" w:line="240" w:lineRule="auto"/>
        <w:ind w:left="11766" w:right="-643"/>
        <w:jc w:val="both"/>
        <w:rPr>
          <w:rFonts w:ascii="Times New Roman" w:hAnsi="Times New Roman" w:cs="Times New Roman"/>
          <w:sz w:val="24"/>
          <w:szCs w:val="24"/>
        </w:rPr>
      </w:pPr>
      <w:r w:rsidRPr="00567DB1">
        <w:rPr>
          <w:rFonts w:ascii="Times New Roman" w:hAnsi="Times New Roman" w:cs="Times New Roman"/>
          <w:sz w:val="24"/>
          <w:szCs w:val="24"/>
          <w:lang w:val="tt"/>
        </w:rPr>
        <w:t>кушымт</w:t>
      </w:r>
      <w:r w:rsidRPr="00567DB1">
        <w:rPr>
          <w:rFonts w:ascii="Times New Roman" w:hAnsi="Times New Roman" w:cs="Times New Roman"/>
          <w:color w:val="000000" w:themeColor="text1"/>
          <w:sz w:val="24"/>
          <w:szCs w:val="24"/>
          <w:lang w:val="tt"/>
        </w:rPr>
        <w:t>а</w:t>
      </w:r>
    </w:p>
    <w:p w:rsidR="00716324" w:rsidRPr="00567DB1" w:rsidRDefault="0071632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16324" w:rsidRPr="00567DB1" w:rsidRDefault="00716324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84914" w:rsidRPr="00567DB1" w:rsidRDefault="00983136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"/>
        </w:rPr>
      </w:pPr>
      <w:r w:rsidRPr="00567DB1">
        <w:rPr>
          <w:rFonts w:ascii="Times New Roman" w:hAnsi="Times New Roman" w:cs="Times New Roman"/>
          <w:sz w:val="24"/>
          <w:szCs w:val="24"/>
          <w:lang w:val="tt"/>
        </w:rPr>
        <w:t>Яр Чаллы шәһәре муниципаль берәмлеге</w:t>
      </w:r>
      <w:r w:rsidR="003634EB" w:rsidRPr="00567DB1">
        <w:rPr>
          <w:rFonts w:ascii="Times New Roman" w:hAnsi="Times New Roman" w:cs="Times New Roman"/>
          <w:sz w:val="24"/>
          <w:szCs w:val="24"/>
          <w:lang w:val="tt"/>
        </w:rPr>
        <w:t xml:space="preserve"> бюджетының төп характеристикалары </w:t>
      </w:r>
    </w:p>
    <w:p w:rsidR="00A21274" w:rsidRPr="00567DB1" w:rsidRDefault="003634EB" w:rsidP="00A212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67DB1">
        <w:rPr>
          <w:rFonts w:ascii="Times New Roman" w:hAnsi="Times New Roman" w:cs="Times New Roman"/>
          <w:sz w:val="24"/>
          <w:szCs w:val="24"/>
          <w:lang w:val="tt"/>
        </w:rPr>
        <w:t>фаразы</w:t>
      </w:r>
    </w:p>
    <w:p w:rsidR="00A21274" w:rsidRPr="00567DB1" w:rsidRDefault="00A21274" w:rsidP="00A21274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A21274" w:rsidRPr="00567DB1" w:rsidRDefault="003634EB" w:rsidP="00A212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67DB1">
        <w:rPr>
          <w:rFonts w:ascii="Times New Roman" w:hAnsi="Times New Roman" w:cs="Times New Roman"/>
          <w:sz w:val="24"/>
          <w:szCs w:val="24"/>
          <w:lang w:val="tt"/>
        </w:rPr>
        <w:t>(мең сум)</w:t>
      </w:r>
    </w:p>
    <w:p w:rsidR="00B46773" w:rsidRPr="00567DB1" w:rsidRDefault="00B46773" w:rsidP="00A212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4283" w:type="dxa"/>
        <w:tblLook w:val="04A0" w:firstRow="1" w:lastRow="0" w:firstColumn="1" w:lastColumn="0" w:noHBand="0" w:noVBand="1"/>
      </w:tblPr>
      <w:tblGrid>
        <w:gridCol w:w="2546"/>
        <w:gridCol w:w="1491"/>
        <w:gridCol w:w="1410"/>
        <w:gridCol w:w="1579"/>
        <w:gridCol w:w="1520"/>
        <w:gridCol w:w="1520"/>
        <w:gridCol w:w="1099"/>
        <w:gridCol w:w="992"/>
        <w:gridCol w:w="992"/>
        <w:gridCol w:w="1134"/>
      </w:tblGrid>
      <w:tr w:rsidR="005F557D" w:rsidRPr="00567DB1" w:rsidTr="00612BD6">
        <w:tc>
          <w:tcPr>
            <w:tcW w:w="2546" w:type="dxa"/>
          </w:tcPr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Төп характеристикалар исеме</w:t>
            </w:r>
          </w:p>
        </w:tc>
        <w:tc>
          <w:tcPr>
            <w:tcW w:w="1491" w:type="dxa"/>
          </w:tcPr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Хисап елы</w:t>
            </w:r>
          </w:p>
        </w:tc>
        <w:tc>
          <w:tcPr>
            <w:tcW w:w="1410" w:type="dxa"/>
          </w:tcPr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Агымдагы ел</w:t>
            </w:r>
          </w:p>
        </w:tc>
        <w:tc>
          <w:tcPr>
            <w:tcW w:w="1579" w:type="dxa"/>
          </w:tcPr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Чираттагы ел (n)</w:t>
            </w:r>
          </w:p>
        </w:tc>
        <w:tc>
          <w:tcPr>
            <w:tcW w:w="1520" w:type="dxa"/>
          </w:tcPr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Планлы чорның беренче елы</w:t>
            </w:r>
          </w:p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(n + 1)</w:t>
            </w:r>
          </w:p>
        </w:tc>
        <w:tc>
          <w:tcPr>
            <w:tcW w:w="1520" w:type="dxa"/>
          </w:tcPr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Планлы чорның икенче елы</w:t>
            </w:r>
          </w:p>
          <w:p w:rsidR="00612BD6" w:rsidRPr="00567DB1" w:rsidRDefault="003634EB" w:rsidP="00716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(n + 2)</w:t>
            </w:r>
          </w:p>
        </w:tc>
        <w:tc>
          <w:tcPr>
            <w:tcW w:w="1099" w:type="dxa"/>
          </w:tcPr>
          <w:p w:rsidR="00612BD6" w:rsidRPr="00567DB1" w:rsidRDefault="003634EB" w:rsidP="00716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(n + 3)</w:t>
            </w:r>
          </w:p>
        </w:tc>
        <w:tc>
          <w:tcPr>
            <w:tcW w:w="992" w:type="dxa"/>
          </w:tcPr>
          <w:p w:rsidR="00612BD6" w:rsidRPr="00567DB1" w:rsidRDefault="003634EB" w:rsidP="00716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(n + 4)</w:t>
            </w:r>
          </w:p>
        </w:tc>
        <w:tc>
          <w:tcPr>
            <w:tcW w:w="992" w:type="dxa"/>
          </w:tcPr>
          <w:p w:rsidR="00612BD6" w:rsidRPr="00567DB1" w:rsidRDefault="003634EB" w:rsidP="00716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(n + 5)</w:t>
            </w:r>
          </w:p>
        </w:tc>
        <w:tc>
          <w:tcPr>
            <w:tcW w:w="1134" w:type="dxa"/>
          </w:tcPr>
          <w:p w:rsidR="00612BD6" w:rsidRPr="00567DB1" w:rsidRDefault="003634EB" w:rsidP="007163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(n + 6)</w:t>
            </w:r>
          </w:p>
        </w:tc>
      </w:tr>
      <w:tr w:rsidR="005F557D" w:rsidRPr="00567DB1" w:rsidTr="00612BD6">
        <w:tc>
          <w:tcPr>
            <w:tcW w:w="2546" w:type="dxa"/>
          </w:tcPr>
          <w:p w:rsidR="00612BD6" w:rsidRPr="00567DB1" w:rsidRDefault="003634EB" w:rsidP="00612B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КЕРЕМНӘР,</w:t>
            </w:r>
          </w:p>
          <w:p w:rsidR="00612BD6" w:rsidRPr="00567DB1" w:rsidRDefault="003634EB" w:rsidP="00612B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шул исәптән:</w:t>
            </w:r>
          </w:p>
        </w:tc>
        <w:tc>
          <w:tcPr>
            <w:tcW w:w="1491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57D" w:rsidRPr="00567DB1" w:rsidTr="00612BD6">
        <w:tc>
          <w:tcPr>
            <w:tcW w:w="2546" w:type="dxa"/>
          </w:tcPr>
          <w:p w:rsidR="00612BD6" w:rsidRPr="00567DB1" w:rsidRDefault="003634EB" w:rsidP="00612B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 xml:space="preserve">Салым күчерүләре </w:t>
            </w:r>
          </w:p>
        </w:tc>
        <w:tc>
          <w:tcPr>
            <w:tcW w:w="1491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57D" w:rsidRPr="00567DB1" w:rsidTr="00612BD6">
        <w:tc>
          <w:tcPr>
            <w:tcW w:w="2546" w:type="dxa"/>
          </w:tcPr>
          <w:p w:rsidR="00612BD6" w:rsidRPr="00567DB1" w:rsidRDefault="003634EB" w:rsidP="00612B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 xml:space="preserve">һәм салым булмаган күчерүләр </w:t>
            </w:r>
          </w:p>
        </w:tc>
        <w:tc>
          <w:tcPr>
            <w:tcW w:w="1491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57D" w:rsidRPr="00567DB1" w:rsidTr="00612BD6">
        <w:tc>
          <w:tcPr>
            <w:tcW w:w="2546" w:type="dxa"/>
          </w:tcPr>
          <w:p w:rsidR="00612BD6" w:rsidRPr="00567DB1" w:rsidRDefault="003634EB" w:rsidP="00612B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Кире кайтарылмый торган күчерүләр</w:t>
            </w:r>
          </w:p>
        </w:tc>
        <w:tc>
          <w:tcPr>
            <w:tcW w:w="1491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57D" w:rsidRPr="00567DB1" w:rsidTr="00612BD6">
        <w:tc>
          <w:tcPr>
            <w:tcW w:w="2546" w:type="dxa"/>
          </w:tcPr>
          <w:p w:rsidR="00612BD6" w:rsidRPr="00567DB1" w:rsidRDefault="003634EB" w:rsidP="00973E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ЧЫГЫМНАР,</w:t>
            </w:r>
          </w:p>
          <w:p w:rsidR="00612BD6" w:rsidRPr="00567DB1" w:rsidRDefault="003634EB" w:rsidP="00973E5D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шул исәптән:</w:t>
            </w:r>
          </w:p>
        </w:tc>
        <w:tc>
          <w:tcPr>
            <w:tcW w:w="1491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57D" w:rsidRPr="00567DB1" w:rsidTr="00612BD6">
        <w:tc>
          <w:tcPr>
            <w:tcW w:w="2546" w:type="dxa"/>
          </w:tcPr>
          <w:p w:rsidR="00612BD6" w:rsidRPr="00567DB1" w:rsidRDefault="003634EB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Муниципаль программалар</w:t>
            </w:r>
          </w:p>
        </w:tc>
        <w:tc>
          <w:tcPr>
            <w:tcW w:w="1491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567DB1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557D" w:rsidTr="00612BD6">
        <w:tc>
          <w:tcPr>
            <w:tcW w:w="2546" w:type="dxa"/>
          </w:tcPr>
          <w:p w:rsidR="00612BD6" w:rsidRPr="00716324" w:rsidRDefault="003634EB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67DB1">
              <w:rPr>
                <w:rFonts w:ascii="Times New Roman" w:hAnsi="Times New Roman" w:cs="Times New Roman"/>
                <w:sz w:val="24"/>
                <w:szCs w:val="24"/>
                <w:lang w:val="tt"/>
              </w:rPr>
              <w:t>Дефицит/профицит</w:t>
            </w:r>
          </w:p>
        </w:tc>
        <w:tc>
          <w:tcPr>
            <w:tcW w:w="1491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9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0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12BD6" w:rsidRPr="00716324" w:rsidRDefault="00612BD6" w:rsidP="00A21274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46773" w:rsidRDefault="00B46773" w:rsidP="00A2127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sectPr w:rsidR="00B46773" w:rsidSect="00744384">
      <w:pgSz w:w="16838" w:h="11906" w:orient="landscape"/>
      <w:pgMar w:top="567" w:right="1440" w:bottom="1134" w:left="1440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EEF" w:rsidRDefault="00A20EEF">
      <w:pPr>
        <w:spacing w:after="0" w:line="240" w:lineRule="auto"/>
      </w:pPr>
      <w:r>
        <w:separator/>
      </w:r>
    </w:p>
  </w:endnote>
  <w:endnote w:type="continuationSeparator" w:id="0">
    <w:p w:rsidR="00A20EEF" w:rsidRDefault="00A20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EEF" w:rsidRDefault="00A20EEF">
      <w:pPr>
        <w:spacing w:after="0" w:line="240" w:lineRule="auto"/>
      </w:pPr>
      <w:r>
        <w:separator/>
      </w:r>
    </w:p>
  </w:footnote>
  <w:footnote w:type="continuationSeparator" w:id="0">
    <w:p w:rsidR="00A20EEF" w:rsidRDefault="00A20E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8512276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16"/>
        <w:szCs w:val="16"/>
      </w:rPr>
    </w:sdtEndPr>
    <w:sdtContent>
      <w:p w:rsidR="00716324" w:rsidRDefault="00716324">
        <w:pPr>
          <w:pStyle w:val="a6"/>
          <w:jc w:val="center"/>
        </w:pPr>
      </w:p>
      <w:p w:rsidR="00716324" w:rsidRDefault="00716324">
        <w:pPr>
          <w:pStyle w:val="a6"/>
          <w:jc w:val="center"/>
        </w:pPr>
      </w:p>
      <w:p w:rsidR="00716324" w:rsidRPr="00716324" w:rsidRDefault="003634EB">
        <w:pPr>
          <w:pStyle w:val="a6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716324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716324">
          <w:rPr>
            <w:rFonts w:ascii="Times New Roman" w:hAnsi="Times New Roman" w:cs="Times New Roman"/>
            <w:sz w:val="16"/>
            <w:szCs w:val="16"/>
          </w:rPr>
          <w:instrText>PAGE   \* MERGEFORMAT</w:instrText>
        </w:r>
        <w:r w:rsidRPr="00716324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D550F6">
          <w:rPr>
            <w:rFonts w:ascii="Times New Roman" w:hAnsi="Times New Roman" w:cs="Times New Roman"/>
            <w:noProof/>
            <w:sz w:val="16"/>
            <w:szCs w:val="16"/>
          </w:rPr>
          <w:t>4</w:t>
        </w:r>
        <w:r w:rsidRPr="00716324">
          <w:rPr>
            <w:rFonts w:ascii="Times New Roman" w:hAnsi="Times New Roman" w:cs="Times New Roman"/>
            <w:sz w:val="16"/>
            <w:szCs w:val="16"/>
          </w:rPr>
          <w:fldChar w:fldCharType="end"/>
        </w:r>
      </w:p>
    </w:sdtContent>
  </w:sdt>
  <w:p w:rsidR="00716324" w:rsidRDefault="0071632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052F5"/>
    <w:multiLevelType w:val="hybridMultilevel"/>
    <w:tmpl w:val="357E94AA"/>
    <w:lvl w:ilvl="0" w:tplc="82128194">
      <w:start w:val="1"/>
      <w:numFmt w:val="decimal"/>
      <w:lvlText w:val="%1."/>
      <w:lvlJc w:val="left"/>
      <w:pPr>
        <w:ind w:left="900" w:hanging="360"/>
      </w:pPr>
      <w:rPr>
        <w:rFonts w:ascii="Times New Roman" w:eastAsiaTheme="minorHAnsi" w:hAnsi="Times New Roman" w:cs="Times New Roman"/>
        <w:color w:val="000000" w:themeColor="text1"/>
      </w:rPr>
    </w:lvl>
    <w:lvl w:ilvl="1" w:tplc="8DB6125C" w:tentative="1">
      <w:start w:val="1"/>
      <w:numFmt w:val="lowerLetter"/>
      <w:lvlText w:val="%2."/>
      <w:lvlJc w:val="left"/>
      <w:pPr>
        <w:ind w:left="1620" w:hanging="360"/>
      </w:pPr>
    </w:lvl>
    <w:lvl w:ilvl="2" w:tplc="A67EB41E" w:tentative="1">
      <w:start w:val="1"/>
      <w:numFmt w:val="lowerRoman"/>
      <w:lvlText w:val="%3."/>
      <w:lvlJc w:val="right"/>
      <w:pPr>
        <w:ind w:left="2340" w:hanging="180"/>
      </w:pPr>
    </w:lvl>
    <w:lvl w:ilvl="3" w:tplc="817E1E9E" w:tentative="1">
      <w:start w:val="1"/>
      <w:numFmt w:val="decimal"/>
      <w:lvlText w:val="%4."/>
      <w:lvlJc w:val="left"/>
      <w:pPr>
        <w:ind w:left="3060" w:hanging="360"/>
      </w:pPr>
    </w:lvl>
    <w:lvl w:ilvl="4" w:tplc="02000146" w:tentative="1">
      <w:start w:val="1"/>
      <w:numFmt w:val="lowerLetter"/>
      <w:lvlText w:val="%5."/>
      <w:lvlJc w:val="left"/>
      <w:pPr>
        <w:ind w:left="3780" w:hanging="360"/>
      </w:pPr>
    </w:lvl>
    <w:lvl w:ilvl="5" w:tplc="5014977E" w:tentative="1">
      <w:start w:val="1"/>
      <w:numFmt w:val="lowerRoman"/>
      <w:lvlText w:val="%6."/>
      <w:lvlJc w:val="right"/>
      <w:pPr>
        <w:ind w:left="4500" w:hanging="180"/>
      </w:pPr>
    </w:lvl>
    <w:lvl w:ilvl="6" w:tplc="57B42CA6" w:tentative="1">
      <w:start w:val="1"/>
      <w:numFmt w:val="decimal"/>
      <w:lvlText w:val="%7."/>
      <w:lvlJc w:val="left"/>
      <w:pPr>
        <w:ind w:left="5220" w:hanging="360"/>
      </w:pPr>
    </w:lvl>
    <w:lvl w:ilvl="7" w:tplc="44025AA4" w:tentative="1">
      <w:start w:val="1"/>
      <w:numFmt w:val="lowerLetter"/>
      <w:lvlText w:val="%8."/>
      <w:lvlJc w:val="left"/>
      <w:pPr>
        <w:ind w:left="5940" w:hanging="360"/>
      </w:pPr>
    </w:lvl>
    <w:lvl w:ilvl="8" w:tplc="C58C1764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CA"/>
    <w:rsid w:val="00050A44"/>
    <w:rsid w:val="001016E6"/>
    <w:rsid w:val="001D5092"/>
    <w:rsid w:val="00235688"/>
    <w:rsid w:val="0024729E"/>
    <w:rsid w:val="002D3C83"/>
    <w:rsid w:val="003634EB"/>
    <w:rsid w:val="00397D19"/>
    <w:rsid w:val="00401170"/>
    <w:rsid w:val="00424199"/>
    <w:rsid w:val="00443BF2"/>
    <w:rsid w:val="00447EFC"/>
    <w:rsid w:val="004A45CF"/>
    <w:rsid w:val="004C3527"/>
    <w:rsid w:val="00557B4B"/>
    <w:rsid w:val="00567DB1"/>
    <w:rsid w:val="005F1CA9"/>
    <w:rsid w:val="005F557D"/>
    <w:rsid w:val="00612BD6"/>
    <w:rsid w:val="0063339C"/>
    <w:rsid w:val="00670ACB"/>
    <w:rsid w:val="00684914"/>
    <w:rsid w:val="006C3D6A"/>
    <w:rsid w:val="00716324"/>
    <w:rsid w:val="00744384"/>
    <w:rsid w:val="00754C54"/>
    <w:rsid w:val="008337F1"/>
    <w:rsid w:val="0084376F"/>
    <w:rsid w:val="00883CAC"/>
    <w:rsid w:val="008F0E8D"/>
    <w:rsid w:val="008F65ED"/>
    <w:rsid w:val="0090248F"/>
    <w:rsid w:val="009049CA"/>
    <w:rsid w:val="009064E7"/>
    <w:rsid w:val="00943224"/>
    <w:rsid w:val="00973E5D"/>
    <w:rsid w:val="00983136"/>
    <w:rsid w:val="009B2B0B"/>
    <w:rsid w:val="009D6EE0"/>
    <w:rsid w:val="009E5DF2"/>
    <w:rsid w:val="00A20EEF"/>
    <w:rsid w:val="00A21274"/>
    <w:rsid w:val="00A707C8"/>
    <w:rsid w:val="00A80A7E"/>
    <w:rsid w:val="00AB10FB"/>
    <w:rsid w:val="00AB6124"/>
    <w:rsid w:val="00B27C85"/>
    <w:rsid w:val="00B46773"/>
    <w:rsid w:val="00BD5A24"/>
    <w:rsid w:val="00BE0A42"/>
    <w:rsid w:val="00BF2E24"/>
    <w:rsid w:val="00C133D3"/>
    <w:rsid w:val="00CD781F"/>
    <w:rsid w:val="00D550F6"/>
    <w:rsid w:val="00D56560"/>
    <w:rsid w:val="00D5785E"/>
    <w:rsid w:val="00DD3A71"/>
    <w:rsid w:val="00F047C2"/>
    <w:rsid w:val="00F2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100D22-1F8A-401B-9319-EE1568E52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5092"/>
    <w:pPr>
      <w:ind w:left="720"/>
      <w:contextualSpacing/>
    </w:pPr>
  </w:style>
  <w:style w:type="table" w:styleId="a4">
    <w:name w:val="Table Grid"/>
    <w:basedOn w:val="a1"/>
    <w:uiPriority w:val="59"/>
    <w:rsid w:val="00B46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unhideWhenUsed/>
    <w:rsid w:val="00716324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7163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16324"/>
  </w:style>
  <w:style w:type="paragraph" w:styleId="a8">
    <w:name w:val="footer"/>
    <w:basedOn w:val="a"/>
    <w:link w:val="a9"/>
    <w:uiPriority w:val="99"/>
    <w:unhideWhenUsed/>
    <w:rsid w:val="007163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16324"/>
  </w:style>
  <w:style w:type="paragraph" w:styleId="aa">
    <w:name w:val="Balloon Text"/>
    <w:basedOn w:val="a"/>
    <w:link w:val="ab"/>
    <w:uiPriority w:val="99"/>
    <w:semiHidden/>
    <w:unhideWhenUsed/>
    <w:rsid w:val="004A45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A45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tatarstan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7917384003D337061C7FD5874585F8F4257259381A0D9C2C437B68A98479FFA50CA0C1F69940C7F5F9687E368383D6E641AEF1D7E03v1i7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B12E2D25273CC39F5E3067B3E99074D067139564C3E1DFF292965935A6BD94C189291B3DE535CC5C3FDBE96438CFDB443BA6D3F75EBDF593Y6fCH" TargetMode="Externa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334923090E45C68521A178F6FC9CFC27235A9AFCFBD6AA7B1B2D4169B2CCA8D458EA834B150C5E2BD4CF0E8F8D01AE21EB3BCD245A958B6F52CE2A3CT2K3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7917384003D337061C7FD5874585F8F4554269085A4D9C2C437B68A98479FFA50CA0C1D61970E7402CC97E7216F37726300F11B60031590v0i1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 Р. Галиева</dc:creator>
  <cp:lastModifiedBy>Гулфия Гарипова Атхамутдиновна</cp:lastModifiedBy>
  <cp:revision>20</cp:revision>
  <cp:lastPrinted>2022-06-20T07:25:00Z</cp:lastPrinted>
  <dcterms:created xsi:type="dcterms:W3CDTF">2022-06-02T08:47:00Z</dcterms:created>
  <dcterms:modified xsi:type="dcterms:W3CDTF">2022-06-20T07:25:00Z</dcterms:modified>
</cp:coreProperties>
</file>