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8B18CF" w:rsidRDefault="008B18CF" w:rsidP="008B18CF">
      <w:pPr>
        <w:rPr>
          <w:sz w:val="22"/>
          <w:szCs w:val="22"/>
        </w:rPr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2A42E0" w:rsidRPr="00A94592" w:rsidRDefault="003063F2" w:rsidP="008B18CF">
            <w:r>
              <w:t>Н</w:t>
            </w:r>
            <w:r w:rsidRPr="003063F2">
              <w:t>е</w:t>
            </w:r>
            <w:r w:rsidR="004A75ED">
              <w:t xml:space="preserve">стационарный объект </w:t>
            </w:r>
            <w:r w:rsidR="008B18CF" w:rsidRPr="008B18CF">
              <w:t xml:space="preserve">(опора освещения </w:t>
            </w:r>
            <w:proofErr w:type="gramStart"/>
            <w:r w:rsidR="008B18CF" w:rsidRPr="008B18CF">
              <w:t>с</w:t>
            </w:r>
            <w:proofErr w:type="gramEnd"/>
            <w:r w:rsidR="008B18CF" w:rsidRPr="008B18CF">
              <w:t xml:space="preserve"> щитами распределения электроэнергии)</w:t>
            </w:r>
          </w:p>
        </w:tc>
        <w:tc>
          <w:tcPr>
            <w:tcW w:w="3260" w:type="dxa"/>
          </w:tcPr>
          <w:p w:rsidR="008B18CF" w:rsidRDefault="008B18CF" w:rsidP="008B18CF">
            <w:pPr>
              <w:jc w:val="center"/>
            </w:pPr>
            <w:r w:rsidRPr="008B18CF">
              <w:t>РТ,</w:t>
            </w:r>
            <w:r>
              <w:t xml:space="preserve"> </w:t>
            </w:r>
            <w:r w:rsidRPr="008B18CF">
              <w:t>г. Набережные Челны,</w:t>
            </w:r>
            <w:r>
              <w:t xml:space="preserve"> </w:t>
            </w:r>
            <w:r w:rsidRPr="008B18CF">
              <w:t xml:space="preserve">в районе набережной им. </w:t>
            </w:r>
          </w:p>
          <w:p w:rsidR="002A42E0" w:rsidRPr="008B18CF" w:rsidRDefault="008B18CF" w:rsidP="008B18CF">
            <w:pPr>
              <w:jc w:val="center"/>
            </w:pPr>
            <w:r w:rsidRPr="008B18CF">
              <w:t xml:space="preserve">Ф. </w:t>
            </w:r>
            <w:proofErr w:type="spellStart"/>
            <w:r w:rsidRPr="008B18CF">
              <w:t>Табеева</w:t>
            </w:r>
            <w:proofErr w:type="spellEnd"/>
          </w:p>
        </w:tc>
        <w:tc>
          <w:tcPr>
            <w:tcW w:w="4111" w:type="dxa"/>
          </w:tcPr>
          <w:p w:rsidR="002A42E0" w:rsidRDefault="008B18CF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70100" cy="1552575"/>
                  <wp:effectExtent l="19050" t="0" r="635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100" cy="1552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8CF" w:rsidRPr="00D319E6" w:rsidTr="00EF68DB">
        <w:trPr>
          <w:trHeight w:val="2691"/>
        </w:trPr>
        <w:tc>
          <w:tcPr>
            <w:tcW w:w="1384" w:type="dxa"/>
          </w:tcPr>
          <w:p w:rsidR="008B18CF" w:rsidRDefault="008B18CF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8B18CF" w:rsidRDefault="008B18CF" w:rsidP="008B18CF">
            <w:r>
              <w:t>Н</w:t>
            </w:r>
            <w:r w:rsidRPr="003063F2">
              <w:t>е</w:t>
            </w:r>
            <w:r>
              <w:t xml:space="preserve">стационарный объект </w:t>
            </w:r>
            <w:r w:rsidRPr="008B18CF">
              <w:t>(</w:t>
            </w:r>
            <w:r>
              <w:t>опора освещения</w:t>
            </w:r>
            <w:proofErr w:type="gramStart"/>
            <w:r>
              <w:t xml:space="preserve"> </w:t>
            </w:r>
            <w:r w:rsidRPr="008B18CF">
              <w:t>)</w:t>
            </w:r>
            <w:proofErr w:type="gramEnd"/>
          </w:p>
        </w:tc>
        <w:tc>
          <w:tcPr>
            <w:tcW w:w="3260" w:type="dxa"/>
          </w:tcPr>
          <w:p w:rsidR="008B18CF" w:rsidRDefault="008B18CF" w:rsidP="008B18CF">
            <w:pPr>
              <w:jc w:val="center"/>
            </w:pPr>
            <w:r w:rsidRPr="008B18CF">
              <w:t>РТ,</w:t>
            </w:r>
            <w:r>
              <w:t xml:space="preserve"> </w:t>
            </w:r>
            <w:r w:rsidRPr="008B18CF">
              <w:t>г. Набережные Челны,</w:t>
            </w:r>
            <w:r>
              <w:t xml:space="preserve"> </w:t>
            </w:r>
            <w:r w:rsidRPr="008B18CF">
              <w:t>в районе набережной им.</w:t>
            </w:r>
          </w:p>
          <w:p w:rsidR="008B18CF" w:rsidRPr="008B18CF" w:rsidRDefault="008B18CF" w:rsidP="008B18CF">
            <w:pPr>
              <w:jc w:val="center"/>
            </w:pPr>
            <w:r w:rsidRPr="008B18CF">
              <w:t xml:space="preserve"> Ф. </w:t>
            </w:r>
            <w:proofErr w:type="spellStart"/>
            <w:r w:rsidRPr="008B18CF">
              <w:t>Табеева</w:t>
            </w:r>
            <w:proofErr w:type="spellEnd"/>
          </w:p>
        </w:tc>
        <w:tc>
          <w:tcPr>
            <w:tcW w:w="4111" w:type="dxa"/>
          </w:tcPr>
          <w:p w:rsidR="008B18CF" w:rsidRDefault="008B18CF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143125" cy="1607344"/>
                  <wp:effectExtent l="19050" t="0" r="952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3125" cy="16073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4</cp:revision>
  <dcterms:created xsi:type="dcterms:W3CDTF">2023-08-02T08:38:00Z</dcterms:created>
  <dcterms:modified xsi:type="dcterms:W3CDTF">2023-08-03T11:50:00Z</dcterms:modified>
</cp:coreProperties>
</file>