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1C494A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Нестационарные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</w:t>
      </w:r>
      <w:r>
        <w:rPr>
          <w:sz w:val="22"/>
          <w:szCs w:val="22"/>
        </w:rPr>
        <w:t>ы</w:t>
      </w:r>
      <w:r w:rsidR="00DB6FCD" w:rsidRPr="001174D2">
        <w:rPr>
          <w:sz w:val="22"/>
          <w:szCs w:val="22"/>
        </w:rPr>
        <w:t>,</w:t>
      </w:r>
      <w:r>
        <w:rPr>
          <w:sz w:val="22"/>
          <w:szCs w:val="22"/>
        </w:rPr>
        <w:t xml:space="preserve"> подлежащие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CB0DC7" w:rsidRDefault="00CB0DC7" w:rsidP="008B18CF">
      <w:pPr>
        <w:rPr>
          <w:sz w:val="22"/>
          <w:szCs w:val="22"/>
        </w:rPr>
      </w:pPr>
    </w:p>
    <w:p w:rsidR="00CB0DC7" w:rsidRDefault="00C77A48" w:rsidP="008B18CF">
      <w:pPr>
        <w:rPr>
          <w:sz w:val="22"/>
          <w:szCs w:val="22"/>
        </w:rPr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p w:rsidR="00D81C7E" w:rsidRDefault="00D81C7E" w:rsidP="008B18CF">
      <w:pPr>
        <w:rPr>
          <w:sz w:val="22"/>
          <w:szCs w:val="22"/>
        </w:rPr>
      </w:pP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2A42E0" w:rsidRPr="00D319E6" w:rsidTr="00EF68DB">
        <w:trPr>
          <w:trHeight w:val="2691"/>
        </w:trPr>
        <w:tc>
          <w:tcPr>
            <w:tcW w:w="1384" w:type="dxa"/>
          </w:tcPr>
          <w:p w:rsidR="002A42E0" w:rsidRDefault="0098196F" w:rsidP="00E92EA9">
            <w:pPr>
              <w:jc w:val="both"/>
            </w:pPr>
            <w:r>
              <w:t>В</w:t>
            </w:r>
            <w:r w:rsidR="002A42E0">
              <w:t>ладелец объекта не установлен</w:t>
            </w:r>
          </w:p>
        </w:tc>
        <w:tc>
          <w:tcPr>
            <w:tcW w:w="1985" w:type="dxa"/>
          </w:tcPr>
          <w:p w:rsidR="000646F3" w:rsidRPr="000646F3" w:rsidRDefault="000646F3" w:rsidP="00756BA2">
            <w:pPr>
              <w:jc w:val="center"/>
            </w:pPr>
            <w:r>
              <w:t>Н</w:t>
            </w:r>
            <w:r w:rsidRPr="000646F3">
              <w:t xml:space="preserve">естационарный объект </w:t>
            </w:r>
            <w:r>
              <w:t xml:space="preserve"> </w:t>
            </w:r>
            <w:r w:rsidRPr="000646F3">
              <w:t xml:space="preserve"> (</w:t>
            </w:r>
            <w:r w:rsidR="00756BA2">
              <w:t>металлический контейнер)</w:t>
            </w:r>
          </w:p>
          <w:p w:rsidR="002A42E0" w:rsidRPr="00A94592" w:rsidRDefault="002A42E0" w:rsidP="008B18CF"/>
        </w:tc>
        <w:tc>
          <w:tcPr>
            <w:tcW w:w="3260" w:type="dxa"/>
          </w:tcPr>
          <w:p w:rsidR="00D81C7E" w:rsidRDefault="00D81C7E" w:rsidP="00D81C7E">
            <w:pPr>
              <w:pStyle w:val="Default"/>
              <w:jc w:val="center"/>
              <w:rPr>
                <w:rFonts w:eastAsia="Times New Roman"/>
                <w:color w:val="auto"/>
              </w:rPr>
            </w:pPr>
            <w:r w:rsidRPr="00D81C7E">
              <w:rPr>
                <w:rFonts w:eastAsia="Times New Roman"/>
                <w:color w:val="auto"/>
              </w:rPr>
              <w:t>Республика Татарстан,</w:t>
            </w:r>
          </w:p>
          <w:p w:rsidR="00D81C7E" w:rsidRPr="00D81C7E" w:rsidRDefault="00D81C7E" w:rsidP="00D81C7E">
            <w:pPr>
              <w:pStyle w:val="Default"/>
              <w:jc w:val="center"/>
            </w:pPr>
            <w:r w:rsidRPr="00D81C7E">
              <w:rPr>
                <w:rFonts w:eastAsia="Times New Roman"/>
                <w:color w:val="auto"/>
              </w:rPr>
              <w:t xml:space="preserve">г. Набережные Челны, </w:t>
            </w:r>
            <w:proofErr w:type="spellStart"/>
            <w:r w:rsidRPr="00D81C7E">
              <w:rPr>
                <w:rFonts w:eastAsia="Times New Roman"/>
                <w:color w:val="auto"/>
              </w:rPr>
              <w:t>пр-кт</w:t>
            </w:r>
            <w:proofErr w:type="spellEnd"/>
            <w:r w:rsidRPr="00D81C7E">
              <w:rPr>
                <w:rFonts w:eastAsia="Times New Roman"/>
                <w:color w:val="auto"/>
              </w:rPr>
              <w:t xml:space="preserve"> Мира, 22 (напротив 7/02)</w:t>
            </w:r>
          </w:p>
          <w:p w:rsidR="002A42E0" w:rsidRPr="008B18CF" w:rsidRDefault="002A42E0" w:rsidP="00D81C7E">
            <w:pPr>
              <w:pStyle w:val="Default"/>
              <w:jc w:val="center"/>
            </w:pPr>
          </w:p>
        </w:tc>
        <w:tc>
          <w:tcPr>
            <w:tcW w:w="4111" w:type="dxa"/>
          </w:tcPr>
          <w:p w:rsidR="002A42E0" w:rsidRDefault="00D81C7E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171700" cy="1914525"/>
                  <wp:effectExtent l="19050" t="0" r="0" b="0"/>
                  <wp:docPr id="5" name="Рисунок 3" descr="\\win-ser\public\1. отдел ОВОТ\ДЕМОНТАЖ\2023 демонтаж\Документы по объектам\№69 7-02 ТКО\PHOTO-2023-11-23-11-24-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win-ser\public\1. отдел ОВОТ\ДЕМОНТАЖ\2023 демонтаж\Документы по объектам\№69 7-02 ТКО\PHOTO-2023-11-23-11-24-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0922" cy="19138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494A" w:rsidRPr="00D319E6" w:rsidTr="00EF68DB">
        <w:trPr>
          <w:trHeight w:val="2691"/>
        </w:trPr>
        <w:tc>
          <w:tcPr>
            <w:tcW w:w="1384" w:type="dxa"/>
          </w:tcPr>
          <w:p w:rsidR="001C494A" w:rsidRDefault="001C494A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1C494A" w:rsidRPr="000646F3" w:rsidRDefault="001C494A" w:rsidP="001C494A">
            <w:pPr>
              <w:jc w:val="center"/>
            </w:pPr>
            <w:r>
              <w:t>Н</w:t>
            </w:r>
            <w:r w:rsidRPr="000646F3">
              <w:t xml:space="preserve">естационарный объект </w:t>
            </w:r>
            <w:r>
              <w:t xml:space="preserve"> </w:t>
            </w:r>
            <w:r w:rsidRPr="000646F3">
              <w:t xml:space="preserve"> (</w:t>
            </w:r>
            <w:r>
              <w:t>металлический контейнер)</w:t>
            </w:r>
          </w:p>
          <w:p w:rsidR="001C494A" w:rsidRDefault="001C494A" w:rsidP="00756BA2">
            <w:pPr>
              <w:jc w:val="center"/>
            </w:pPr>
          </w:p>
        </w:tc>
        <w:tc>
          <w:tcPr>
            <w:tcW w:w="3260" w:type="dxa"/>
          </w:tcPr>
          <w:p w:rsidR="00D81C7E" w:rsidRDefault="00D81C7E" w:rsidP="00D81C7E">
            <w:pPr>
              <w:pStyle w:val="Default"/>
              <w:jc w:val="center"/>
              <w:rPr>
                <w:rFonts w:eastAsia="Times New Roman"/>
                <w:color w:val="auto"/>
              </w:rPr>
            </w:pPr>
            <w:r w:rsidRPr="00D81C7E">
              <w:rPr>
                <w:rFonts w:eastAsia="Times New Roman"/>
                <w:color w:val="auto"/>
              </w:rPr>
              <w:t>Республика Татарстан,</w:t>
            </w:r>
          </w:p>
          <w:p w:rsidR="00D81C7E" w:rsidRPr="00D81C7E" w:rsidRDefault="00D81C7E" w:rsidP="00D81C7E">
            <w:pPr>
              <w:pStyle w:val="Default"/>
              <w:jc w:val="center"/>
            </w:pPr>
            <w:r w:rsidRPr="00D81C7E">
              <w:rPr>
                <w:rFonts w:eastAsia="Times New Roman"/>
                <w:color w:val="auto"/>
              </w:rPr>
              <w:t xml:space="preserve">г. Набережные Челны, </w:t>
            </w:r>
            <w:proofErr w:type="spellStart"/>
            <w:r w:rsidRPr="00D81C7E">
              <w:rPr>
                <w:rFonts w:eastAsia="Times New Roman"/>
                <w:color w:val="auto"/>
              </w:rPr>
              <w:t>пр-кт</w:t>
            </w:r>
            <w:proofErr w:type="spellEnd"/>
            <w:r w:rsidRPr="00D81C7E">
              <w:rPr>
                <w:rFonts w:eastAsia="Times New Roman"/>
                <w:color w:val="auto"/>
              </w:rPr>
              <w:t xml:space="preserve"> Мира, 22 (напротив 7/02)</w:t>
            </w:r>
          </w:p>
          <w:p w:rsidR="001C494A" w:rsidRPr="000646F3" w:rsidRDefault="001C494A" w:rsidP="00D81C7E">
            <w:pPr>
              <w:pStyle w:val="Default"/>
            </w:pPr>
          </w:p>
        </w:tc>
        <w:tc>
          <w:tcPr>
            <w:tcW w:w="4111" w:type="dxa"/>
          </w:tcPr>
          <w:p w:rsidR="001C494A" w:rsidRDefault="00D81C7E" w:rsidP="004A75ED">
            <w:pPr>
              <w:jc w:val="center"/>
              <w:rPr>
                <w:noProof/>
              </w:rPr>
            </w:pPr>
            <w:r w:rsidRPr="00D81C7E">
              <w:rPr>
                <w:noProof/>
              </w:rPr>
              <w:drawing>
                <wp:inline distT="0" distB="0" distL="0" distR="0">
                  <wp:extent cx="2190749" cy="1695450"/>
                  <wp:effectExtent l="19050" t="0" r="1" b="0"/>
                  <wp:docPr id="7" name="Рисунок 1" descr="\\win-ser\public\1. отдел ОВОТ\ДЕМОНТАЖ\2023 демонтаж\Документы по объектам\№69 7-02 ТКО\PHOTO-2023-11-23-11-23-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ДЕМОНТАЖ\2023 демонтаж\Документы по объектам\№69 7-02 ТКО\PHOTO-2023-11-23-11-23-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3823" cy="16978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81C7E" w:rsidRPr="00D319E6" w:rsidTr="00EF68DB">
        <w:trPr>
          <w:trHeight w:val="2691"/>
        </w:trPr>
        <w:tc>
          <w:tcPr>
            <w:tcW w:w="1384" w:type="dxa"/>
          </w:tcPr>
          <w:p w:rsidR="00D81C7E" w:rsidRDefault="00D81C7E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D81C7E" w:rsidRPr="000646F3" w:rsidRDefault="00D81C7E" w:rsidP="00D81C7E">
            <w:pPr>
              <w:jc w:val="center"/>
            </w:pPr>
            <w:r>
              <w:t>Н</w:t>
            </w:r>
            <w:r w:rsidRPr="000646F3">
              <w:t xml:space="preserve">естационарный объект </w:t>
            </w:r>
            <w:r>
              <w:t xml:space="preserve"> </w:t>
            </w:r>
            <w:r w:rsidRPr="000646F3">
              <w:t xml:space="preserve"> (</w:t>
            </w:r>
            <w:r>
              <w:t>металлический контейнер)</w:t>
            </w:r>
          </w:p>
          <w:p w:rsidR="00D81C7E" w:rsidRDefault="00D81C7E" w:rsidP="001C494A">
            <w:pPr>
              <w:jc w:val="center"/>
            </w:pPr>
          </w:p>
        </w:tc>
        <w:tc>
          <w:tcPr>
            <w:tcW w:w="3260" w:type="dxa"/>
          </w:tcPr>
          <w:p w:rsidR="00D81C7E" w:rsidRDefault="00D81C7E" w:rsidP="00D81C7E">
            <w:pPr>
              <w:pStyle w:val="Default"/>
              <w:jc w:val="center"/>
              <w:rPr>
                <w:rFonts w:eastAsia="Times New Roman"/>
                <w:color w:val="auto"/>
              </w:rPr>
            </w:pPr>
            <w:r w:rsidRPr="00D81C7E">
              <w:rPr>
                <w:rFonts w:eastAsia="Times New Roman"/>
                <w:color w:val="auto"/>
              </w:rPr>
              <w:t>Республика Татарстан,</w:t>
            </w:r>
          </w:p>
          <w:p w:rsidR="00D81C7E" w:rsidRPr="00D81C7E" w:rsidRDefault="00D81C7E" w:rsidP="00D81C7E">
            <w:pPr>
              <w:pStyle w:val="Default"/>
              <w:jc w:val="center"/>
            </w:pPr>
            <w:r w:rsidRPr="00D81C7E">
              <w:rPr>
                <w:rFonts w:eastAsia="Times New Roman"/>
                <w:color w:val="auto"/>
              </w:rPr>
              <w:t xml:space="preserve">г. Набережные Челны, </w:t>
            </w:r>
            <w:proofErr w:type="spellStart"/>
            <w:r w:rsidRPr="00D81C7E">
              <w:rPr>
                <w:rFonts w:eastAsia="Times New Roman"/>
                <w:color w:val="auto"/>
              </w:rPr>
              <w:t>пр-кт</w:t>
            </w:r>
            <w:proofErr w:type="spellEnd"/>
            <w:r w:rsidRPr="00D81C7E">
              <w:rPr>
                <w:rFonts w:eastAsia="Times New Roman"/>
                <w:color w:val="auto"/>
              </w:rPr>
              <w:t xml:space="preserve"> Мира, 22 (напротив 7/02)</w:t>
            </w:r>
          </w:p>
          <w:p w:rsidR="00D81C7E" w:rsidRPr="00D81C7E" w:rsidRDefault="00D81C7E" w:rsidP="00D81C7E">
            <w:pPr>
              <w:pStyle w:val="Defaul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4111" w:type="dxa"/>
          </w:tcPr>
          <w:p w:rsidR="00D81C7E" w:rsidRDefault="00D81C7E" w:rsidP="004A75ED">
            <w:pPr>
              <w:jc w:val="center"/>
              <w:rPr>
                <w:noProof/>
              </w:rPr>
            </w:pPr>
            <w:r w:rsidRPr="00D81C7E">
              <w:rPr>
                <w:noProof/>
              </w:rPr>
              <w:drawing>
                <wp:inline distT="0" distB="0" distL="0" distR="0">
                  <wp:extent cx="2171700" cy="1895475"/>
                  <wp:effectExtent l="19050" t="0" r="0" b="0"/>
                  <wp:docPr id="6" name="Рисунок 2" descr="\\win-ser\public\1. отдел ОВОТ\ДЕМОНТАЖ\2023 демонтаж\Документы по объектам\№69 7-02 ТКО\PHOTO-2023-11-23-11-24-45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1. отдел ОВОТ\ДЕМОНТАЖ\2023 демонтаж\Документы по объектам\№69 7-02 ТКО\PHOTO-2023-11-23-11-24-45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326" cy="18951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F71" w:rsidRDefault="00BD5F71" w:rsidP="00BD5F71">
      <w:pPr>
        <w:jc w:val="center"/>
        <w:rPr>
          <w:sz w:val="22"/>
          <w:szCs w:val="22"/>
        </w:rPr>
      </w:pPr>
    </w:p>
    <w:p w:rsidR="00CB0DC7" w:rsidRDefault="00CB0DC7" w:rsidP="00BD5F71">
      <w:pPr>
        <w:jc w:val="center"/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4" Type="http://schemas.openxmlformats.org/officeDocument/2006/relationships/hyperlink" Target="https://nabchelny.ru/company/2608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2023-12-07T13:53:00Z</dcterms:created>
  <dcterms:modified xsi:type="dcterms:W3CDTF">2023-12-07T13:53:00Z</dcterms:modified>
</cp:coreProperties>
</file>