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266B3A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215C66" w:rsidRPr="00215C66" w:rsidRDefault="00215C66" w:rsidP="00215C66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  <w:r w:rsidRPr="00215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215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Салехов</w:t>
            </w:r>
            <w:proofErr w:type="spellEnd"/>
            <w:r w:rsidRPr="00215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5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Махир</w:t>
            </w:r>
            <w:proofErr w:type="spellEnd"/>
            <w:r w:rsidRPr="00215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5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Галамшир</w:t>
            </w:r>
            <w:proofErr w:type="spellEnd"/>
            <w:r w:rsidRPr="00215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5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Оглы</w:t>
            </w:r>
            <w:proofErr w:type="spellEnd"/>
          </w:p>
          <w:p w:rsidR="00066D0E" w:rsidRDefault="00066D0E" w:rsidP="00E92EA9">
            <w:pPr>
              <w:jc w:val="both"/>
            </w:pPr>
          </w:p>
        </w:tc>
        <w:tc>
          <w:tcPr>
            <w:tcW w:w="1985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5D1713" w:rsidRPr="005D1713" w:rsidRDefault="00066D0E" w:rsidP="005D1713">
            <w:pPr>
              <w:jc w:val="center"/>
              <w:rPr>
                <w:lang w:val="en-US"/>
              </w:rPr>
            </w:pPr>
            <w:r>
              <w:t>(</w:t>
            </w:r>
            <w:r w:rsidR="007D2DEE">
              <w:t>пристрой</w:t>
            </w:r>
            <w:r w:rsidR="005D1713">
              <w:rPr>
                <w:lang w:val="en-US"/>
              </w:rPr>
              <w:t>)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066D0E" w:rsidRPr="00284672" w:rsidRDefault="003D2D1D" w:rsidP="00D05D64">
            <w:r w:rsidRPr="003D2D1D">
              <w:t>РТ, г</w:t>
            </w:r>
            <w:r w:rsidR="00D05D64">
              <w:t>.</w:t>
            </w:r>
            <w:r w:rsidR="00D05D64" w:rsidRPr="00D05D64">
              <w:t xml:space="preserve"> </w:t>
            </w:r>
            <w:r w:rsidR="00D05D64" w:rsidRPr="003D2D1D">
              <w:t>Набережные Челны</w:t>
            </w:r>
            <w:r w:rsidR="00D05D64" w:rsidRPr="00D05D64">
              <w:t xml:space="preserve"> ул. Академика Королева, 12А, кадастровый номер 16:52:040301:78</w:t>
            </w:r>
            <w:r w:rsidR="00D05D64">
              <w:t>.</w:t>
            </w:r>
            <w:r w:rsidRPr="003D2D1D">
              <w:t xml:space="preserve"> </w:t>
            </w:r>
          </w:p>
        </w:tc>
        <w:tc>
          <w:tcPr>
            <w:tcW w:w="4111" w:type="dxa"/>
          </w:tcPr>
          <w:p w:rsidR="00066D0E" w:rsidRDefault="00D05D64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78100" cy="1933575"/>
                  <wp:effectExtent l="19050" t="0" r="0" b="0"/>
                  <wp:docPr id="2" name="Рисунок 1" descr="\\win-ser\public\1. отдел ОВОТ\ДЕМОНТАЖ\! 2024 Демонтаж\Документы по объектам\№19 58 кс авокадо +вода Салехов Махир\PHOTO-2024-06-03-08-31-5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19 58 кс авокадо +вода Салехов Махир\PHOTO-2024-06-03-08-31-5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9472" cy="1934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5C66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8CF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2024-06-05T07:45:00Z</dcterms:created>
  <dcterms:modified xsi:type="dcterms:W3CDTF">2024-06-05T07:45:00Z</dcterms:modified>
</cp:coreProperties>
</file>