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Места были распределены следующим образом: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>оминация «Мы выбираем здоровье»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</w:t>
      </w:r>
      <w:r>
        <w:rPr>
          <w:rFonts w:ascii="Times New Roman" w:hAnsi="Times New Roman" w:cs="Times New Roman"/>
          <w:sz w:val="28"/>
          <w:szCs w:val="28"/>
        </w:rPr>
        <w:t xml:space="preserve"> получили</w:t>
      </w:r>
      <w:r w:rsidRPr="00E373DA">
        <w:rPr>
          <w:rFonts w:ascii="Times New Roman" w:hAnsi="Times New Roman" w:cs="Times New Roman"/>
          <w:sz w:val="28"/>
          <w:szCs w:val="28"/>
        </w:rPr>
        <w:t>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МБУ «Центр М(С)ФООП «Форпост» - Городской этап Республиканской спартакиады молодежных и студенческих формирований по охране общественного порядка «Форпост»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«Казанский инновационный университет им. В.Г. Тимирясова (ИЭУП)» - Антинаркотическое профилактическое мероприятие «КИУ за ЗОЖ»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«Набережночелнинский педагогический колледж» - Спортивный праздник «Стиль жизни - 2018»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Сказочные эстафеты в стране «Спортландия»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ЧПОУ «Камский технико-экономический колледж» - Спортивная эстафета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ГАПОУ «Камский строительный колледж им. Е.Н.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» - Антинаркотическое профилактическое мероприятие «</w:t>
      </w:r>
      <w:proofErr w:type="gramStart"/>
      <w:r w:rsidRPr="00E373DA">
        <w:rPr>
          <w:rFonts w:ascii="Times New Roman" w:hAnsi="Times New Roman" w:cs="Times New Roman"/>
          <w:sz w:val="28"/>
          <w:szCs w:val="28"/>
        </w:rPr>
        <w:t>Миссия-жить</w:t>
      </w:r>
      <w:proofErr w:type="gramEnd"/>
      <w:r w:rsidRPr="00E373DA">
        <w:rPr>
          <w:rFonts w:ascii="Times New Roman" w:hAnsi="Times New Roman" w:cs="Times New Roman"/>
          <w:sz w:val="28"/>
          <w:szCs w:val="28"/>
        </w:rPr>
        <w:t>!»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</w:t>
      </w:r>
      <w:r>
        <w:rPr>
          <w:rFonts w:ascii="Times New Roman" w:hAnsi="Times New Roman" w:cs="Times New Roman"/>
          <w:b/>
          <w:sz w:val="28"/>
          <w:szCs w:val="28"/>
        </w:rPr>
        <w:t>Живи реально»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» - Социальный тренинг «Живи реально»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Интерактивное занятие «Дело жизни» (ПМК «Гармония»)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Интерактивная игра с элементами тренинга «Мы на позитиве» (ПМК «Бригантина»)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Общественная организация «Научное общество учащихся», «Городской дворец творчества и молодежи №1» - Интерактивное занятие «Мы есть то, что мы едим»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lastRenderedPageBreak/>
        <w:t>* Филиал «Казанский (приволжский) федеральный университет» - Интерактивное занятие «СТРАТЕГИЯ УСПЕХА»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ФГБОУ ВО «НГПУ» -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-занятие «</w:t>
      </w:r>
      <w:proofErr w:type="gramStart"/>
      <w:r w:rsidRPr="00E373DA">
        <w:rPr>
          <w:rFonts w:ascii="Times New Roman" w:hAnsi="Times New Roman" w:cs="Times New Roman"/>
          <w:sz w:val="28"/>
          <w:szCs w:val="28"/>
        </w:rPr>
        <w:t>Жить-здорово</w:t>
      </w:r>
      <w:proofErr w:type="gramEnd"/>
      <w:r w:rsidRPr="00E373DA">
        <w:rPr>
          <w:rFonts w:ascii="Times New Roman" w:hAnsi="Times New Roman" w:cs="Times New Roman"/>
          <w:sz w:val="28"/>
          <w:szCs w:val="28"/>
        </w:rPr>
        <w:t>!»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политехнический колледж» - Форум-театр с элементами социального тренинга «В зоне доступа»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«Будущее в наших руках»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Общественная организация «Научное общество учащихся», «Городской дворец творчества и молодежи №1 - Оздоровительное мероприятие «Путешествие в страну Здоровья»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«Камский Государственный автомеханический техникум им. Л.Б. Васильева» - Интерактивное занятие «Будущее в наших руках»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ГАОУ ВО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Государственный торгово-технологический институт - Спортивная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-игра «Экспедиция Z»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«В ритме жизни»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Игра «Отражение шедевров изобразительного искусства»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НЧФ КНИТУ-КАИ - Развлекательно-информационное мероприятие «Шаг навстречу»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«Орион» - Антинаркотическое профилактическое мероприятие «Фестиваль двора»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lastRenderedPageBreak/>
        <w:t>* «Казанский инновационный университет им. В.Г. Тимирясова (ИЭУП)» - Антинаркотическое профилактическое мероприятие «Мы за ЗОЖ»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«НЧМК», Волонтерский отряд «Солнце» - Конкурс творческих работ по антинаркотической тематике «В моей жизни важно…»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» - Интеллектуальная игра «Битва Интеллектов»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«Рецепты счастья»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«Казанский инновационный университет им. В.Г.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(ИЭУП)» - Психологическая викторина «Занимательная зачетка»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МБУ «ЦППП «Диалог» - Психологический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«Волшебный сундук»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F12DCF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МБУ «ЦППП «Диалог» - Интерактивное занятие «Мои жизненные ресурсы»</w:t>
      </w:r>
    </w:p>
    <w:sectPr w:rsidR="00F12DCF" w:rsidRPr="00E37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832"/>
    <w:rsid w:val="00085832"/>
    <w:rsid w:val="00E373DA"/>
    <w:rsid w:val="00F1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515</Words>
  <Characters>2941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Татьяна Владимировна Колесникова</cp:lastModifiedBy>
  <cp:revision>2</cp:revision>
  <dcterms:created xsi:type="dcterms:W3CDTF">2018-10-26T08:22:00Z</dcterms:created>
  <dcterms:modified xsi:type="dcterms:W3CDTF">2018-10-26T08:27:00Z</dcterms:modified>
</cp:coreProperties>
</file>