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F3" w:rsidRDefault="00043C3C" w:rsidP="0015121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</w:p>
    <w:p w:rsidR="00F43C30" w:rsidRPr="00F43C30" w:rsidRDefault="00F43C30" w:rsidP="00C10A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3C30">
        <w:rPr>
          <w:rFonts w:ascii="Times New Roman" w:hAnsi="Times New Roman"/>
          <w:b/>
          <w:bCs/>
          <w:sz w:val="28"/>
          <w:szCs w:val="28"/>
        </w:rPr>
        <w:t>о работе с обращениями граждан</w:t>
      </w:r>
    </w:p>
    <w:p w:rsidR="00F43C30" w:rsidRPr="00F43C30" w:rsidRDefault="00F43C30" w:rsidP="00C10A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3C3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966C0E">
        <w:rPr>
          <w:rFonts w:ascii="Times New Roman" w:hAnsi="Times New Roman"/>
          <w:b/>
          <w:bCs/>
          <w:sz w:val="28"/>
          <w:szCs w:val="28"/>
        </w:rPr>
        <w:t xml:space="preserve">органах местного самоуправления </w:t>
      </w:r>
      <w:r w:rsidRPr="00F43C30">
        <w:rPr>
          <w:rFonts w:ascii="Times New Roman" w:hAnsi="Times New Roman"/>
          <w:b/>
          <w:bCs/>
          <w:sz w:val="28"/>
          <w:szCs w:val="28"/>
        </w:rPr>
        <w:t>город</w:t>
      </w:r>
      <w:r w:rsidR="00452B54">
        <w:rPr>
          <w:rFonts w:ascii="Times New Roman" w:hAnsi="Times New Roman"/>
          <w:b/>
          <w:bCs/>
          <w:sz w:val="28"/>
          <w:szCs w:val="28"/>
        </w:rPr>
        <w:t>а</w:t>
      </w:r>
      <w:r w:rsidRPr="00F43C30">
        <w:rPr>
          <w:rFonts w:ascii="Times New Roman" w:hAnsi="Times New Roman"/>
          <w:b/>
          <w:bCs/>
          <w:sz w:val="28"/>
          <w:szCs w:val="28"/>
        </w:rPr>
        <w:t xml:space="preserve"> Набережные Челны</w:t>
      </w:r>
    </w:p>
    <w:p w:rsidR="00F43C30" w:rsidRDefault="00F43C30" w:rsidP="001512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3C30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EF164A">
        <w:rPr>
          <w:rFonts w:ascii="Times New Roman" w:hAnsi="Times New Roman"/>
          <w:b/>
          <w:bCs/>
          <w:sz w:val="28"/>
          <w:szCs w:val="28"/>
        </w:rPr>
        <w:t>202</w:t>
      </w:r>
      <w:r w:rsidR="00E526B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3C30">
        <w:rPr>
          <w:rFonts w:ascii="Times New Roman" w:hAnsi="Times New Roman"/>
          <w:b/>
          <w:bCs/>
          <w:sz w:val="28"/>
          <w:szCs w:val="28"/>
        </w:rPr>
        <w:t>год</w:t>
      </w:r>
      <w:r w:rsidR="00CE0AF2">
        <w:rPr>
          <w:rFonts w:ascii="Times New Roman" w:hAnsi="Times New Roman"/>
          <w:b/>
          <w:bCs/>
          <w:sz w:val="28"/>
          <w:szCs w:val="28"/>
        </w:rPr>
        <w:t>.</w:t>
      </w:r>
    </w:p>
    <w:p w:rsidR="00151211" w:rsidRDefault="00151211" w:rsidP="00151211">
      <w:pPr>
        <w:jc w:val="center"/>
        <w:rPr>
          <w:rFonts w:ascii="Times New Roman" w:hAnsi="Times New Roman"/>
          <w:i/>
          <w:sz w:val="28"/>
          <w:szCs w:val="28"/>
        </w:rPr>
      </w:pPr>
    </w:p>
    <w:p w:rsidR="00F43C30" w:rsidRPr="00F43C30" w:rsidRDefault="00B93E8E" w:rsidP="00ED26F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F164A">
        <w:rPr>
          <w:rFonts w:ascii="Times New Roman" w:hAnsi="Times New Roman"/>
          <w:sz w:val="28"/>
          <w:szCs w:val="28"/>
        </w:rPr>
        <w:t>202</w:t>
      </w:r>
      <w:r w:rsidR="00E526B8">
        <w:rPr>
          <w:rFonts w:ascii="Times New Roman" w:hAnsi="Times New Roman"/>
          <w:sz w:val="28"/>
          <w:szCs w:val="28"/>
        </w:rPr>
        <w:t>1</w:t>
      </w:r>
      <w:r w:rsidR="00F43C30" w:rsidRPr="00F43C30">
        <w:rPr>
          <w:rFonts w:ascii="Times New Roman" w:hAnsi="Times New Roman"/>
          <w:sz w:val="28"/>
          <w:szCs w:val="28"/>
        </w:rPr>
        <w:t xml:space="preserve"> год в </w:t>
      </w:r>
      <w:r w:rsidR="00661435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F43C30" w:rsidRPr="00F43C30">
        <w:rPr>
          <w:rFonts w:ascii="Times New Roman" w:hAnsi="Times New Roman"/>
          <w:sz w:val="28"/>
          <w:szCs w:val="28"/>
        </w:rPr>
        <w:t>город</w:t>
      </w:r>
      <w:r w:rsidR="00661435">
        <w:rPr>
          <w:rFonts w:ascii="Times New Roman" w:hAnsi="Times New Roman"/>
          <w:sz w:val="28"/>
          <w:szCs w:val="28"/>
        </w:rPr>
        <w:t>а</w:t>
      </w:r>
      <w:r w:rsidR="00F43C30" w:rsidRPr="00F43C30">
        <w:rPr>
          <w:rFonts w:ascii="Times New Roman" w:hAnsi="Times New Roman"/>
          <w:sz w:val="28"/>
          <w:szCs w:val="28"/>
        </w:rPr>
        <w:t xml:space="preserve"> Набережные Челны рассмотрено </w:t>
      </w:r>
      <w:r w:rsidR="00CE0AF2">
        <w:rPr>
          <w:rFonts w:ascii="Times New Roman" w:hAnsi="Times New Roman"/>
          <w:b/>
          <w:sz w:val="28"/>
          <w:szCs w:val="28"/>
          <w:lang w:val="tt-RU"/>
        </w:rPr>
        <w:t>8933</w:t>
      </w:r>
      <w:r w:rsidR="00F43C30" w:rsidRPr="00F43C30">
        <w:rPr>
          <w:rFonts w:ascii="Times New Roman" w:hAnsi="Times New Roman"/>
          <w:sz w:val="28"/>
          <w:szCs w:val="28"/>
        </w:rPr>
        <w:t xml:space="preserve"> обращени</w:t>
      </w:r>
      <w:r w:rsidR="00F75165">
        <w:rPr>
          <w:rFonts w:ascii="Times New Roman" w:hAnsi="Times New Roman"/>
          <w:sz w:val="28"/>
          <w:szCs w:val="28"/>
        </w:rPr>
        <w:t>я</w:t>
      </w:r>
      <w:r w:rsidR="00E526B8">
        <w:rPr>
          <w:rFonts w:ascii="Times New Roman" w:hAnsi="Times New Roman"/>
          <w:sz w:val="28"/>
          <w:szCs w:val="28"/>
        </w:rPr>
        <w:t>,</w:t>
      </w:r>
      <w:r w:rsidR="00F43C30" w:rsidRPr="00F43C30">
        <w:rPr>
          <w:rFonts w:ascii="Times New Roman" w:hAnsi="Times New Roman"/>
          <w:sz w:val="28"/>
          <w:szCs w:val="28"/>
        </w:rPr>
        <w:t xml:space="preserve"> </w:t>
      </w:r>
      <w:r w:rsidR="00E526B8" w:rsidRPr="00E526B8">
        <w:rPr>
          <w:rFonts w:ascii="Times New Roman" w:hAnsi="Times New Roman"/>
          <w:sz w:val="28"/>
          <w:szCs w:val="28"/>
        </w:rPr>
        <w:t>направленных гражданами в письменной форме и принятых на личном приеме (в 20</w:t>
      </w:r>
      <w:r w:rsidR="00E526B8">
        <w:rPr>
          <w:rFonts w:ascii="Times New Roman" w:hAnsi="Times New Roman"/>
          <w:sz w:val="28"/>
          <w:szCs w:val="28"/>
        </w:rPr>
        <w:t>20</w:t>
      </w:r>
      <w:r w:rsidR="00E526B8" w:rsidRPr="00E526B8">
        <w:rPr>
          <w:rFonts w:ascii="Times New Roman" w:hAnsi="Times New Roman"/>
          <w:sz w:val="28"/>
          <w:szCs w:val="28"/>
        </w:rPr>
        <w:t xml:space="preserve"> году </w:t>
      </w:r>
      <w:r w:rsidR="00E526B8" w:rsidRPr="00A84B3C">
        <w:rPr>
          <w:rFonts w:ascii="Times New Roman" w:hAnsi="Times New Roman"/>
          <w:sz w:val="28"/>
          <w:szCs w:val="28"/>
        </w:rPr>
        <w:t xml:space="preserve">– </w:t>
      </w:r>
      <w:r w:rsidR="00CE0AF2">
        <w:rPr>
          <w:rFonts w:ascii="Times New Roman" w:hAnsi="Times New Roman"/>
          <w:sz w:val="28"/>
          <w:szCs w:val="28"/>
          <w:lang w:val="tt-RU"/>
        </w:rPr>
        <w:t>8824</w:t>
      </w:r>
      <w:r w:rsidR="00A12630">
        <w:rPr>
          <w:rFonts w:ascii="Times New Roman" w:hAnsi="Times New Roman"/>
          <w:sz w:val="28"/>
          <w:szCs w:val="28"/>
          <w:lang w:val="tt-RU"/>
        </w:rPr>
        <w:t>)</w:t>
      </w:r>
      <w:r w:rsidR="00E526B8" w:rsidRPr="00E526B8">
        <w:rPr>
          <w:rFonts w:ascii="Times New Roman" w:hAnsi="Times New Roman"/>
          <w:sz w:val="28"/>
          <w:szCs w:val="28"/>
        </w:rPr>
        <w:t>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Из общего количества обращений:</w:t>
      </w:r>
    </w:p>
    <w:p w:rsidR="00E526B8" w:rsidRDefault="00CE0AF2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>5475</w:t>
      </w:r>
      <w:r w:rsidR="00E526B8">
        <w:rPr>
          <w:rFonts w:ascii="Times New Roman" w:hAnsi="Times New Roman"/>
          <w:sz w:val="28"/>
          <w:szCs w:val="28"/>
        </w:rPr>
        <w:t xml:space="preserve"> -</w:t>
      </w:r>
      <w:r w:rsidR="00E526B8" w:rsidRPr="00E526B8">
        <w:rPr>
          <w:rFonts w:ascii="Times New Roman" w:hAnsi="Times New Roman"/>
          <w:sz w:val="28"/>
          <w:szCs w:val="28"/>
        </w:rPr>
        <w:t xml:space="preserve"> письменные обращения (20</w:t>
      </w:r>
      <w:r w:rsidR="00E526B8">
        <w:rPr>
          <w:rFonts w:ascii="Times New Roman" w:hAnsi="Times New Roman"/>
          <w:sz w:val="28"/>
          <w:szCs w:val="28"/>
        </w:rPr>
        <w:t>20 -</w:t>
      </w:r>
      <w:r w:rsidR="00E526B8" w:rsidRPr="00E52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6025</w:t>
      </w:r>
      <w:r w:rsidR="00E526B8">
        <w:rPr>
          <w:rFonts w:ascii="Times New Roman" w:hAnsi="Times New Roman"/>
          <w:sz w:val="28"/>
          <w:szCs w:val="28"/>
        </w:rPr>
        <w:t>)</w:t>
      </w:r>
      <w:r w:rsidR="00CF2450">
        <w:rPr>
          <w:rFonts w:ascii="Times New Roman" w:hAnsi="Times New Roman"/>
          <w:sz w:val="28"/>
          <w:szCs w:val="28"/>
        </w:rPr>
        <w:t>.</w:t>
      </w:r>
      <w:r w:rsidR="00E526B8">
        <w:rPr>
          <w:rFonts w:ascii="Times New Roman" w:hAnsi="Times New Roman"/>
          <w:sz w:val="28"/>
          <w:szCs w:val="28"/>
        </w:rPr>
        <w:t xml:space="preserve"> </w:t>
      </w:r>
    </w:p>
    <w:p w:rsidR="00D1647F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В адрес Мэра города и Руководителя Исполнительного комитета </w:t>
      </w:r>
      <w:r w:rsidR="00D42135">
        <w:rPr>
          <w:rFonts w:ascii="Times New Roman" w:hAnsi="Times New Roman"/>
          <w:sz w:val="28"/>
          <w:szCs w:val="28"/>
        </w:rPr>
        <w:t xml:space="preserve">поступило </w:t>
      </w:r>
      <w:r w:rsidR="00CE0AF2" w:rsidRPr="00736871">
        <w:rPr>
          <w:rFonts w:ascii="Times New Roman" w:hAnsi="Times New Roman"/>
          <w:b/>
          <w:sz w:val="28"/>
          <w:szCs w:val="28"/>
          <w:lang w:val="tt-RU"/>
        </w:rPr>
        <w:t>265</w:t>
      </w:r>
      <w:r w:rsidRPr="00E526B8">
        <w:rPr>
          <w:rFonts w:ascii="Times New Roman" w:hAnsi="Times New Roman"/>
          <w:sz w:val="28"/>
          <w:szCs w:val="28"/>
        </w:rPr>
        <w:t xml:space="preserve"> коллективн</w:t>
      </w:r>
      <w:r w:rsidR="00A12630">
        <w:rPr>
          <w:rFonts w:ascii="Times New Roman" w:hAnsi="Times New Roman"/>
          <w:sz w:val="28"/>
          <w:szCs w:val="28"/>
        </w:rPr>
        <w:t>ых</w:t>
      </w:r>
      <w:r w:rsidRPr="00E526B8">
        <w:rPr>
          <w:rFonts w:ascii="Times New Roman" w:hAnsi="Times New Roman"/>
          <w:sz w:val="28"/>
          <w:szCs w:val="28"/>
        </w:rPr>
        <w:t xml:space="preserve"> обращени</w:t>
      </w:r>
      <w:r w:rsidR="00CE0AF2">
        <w:rPr>
          <w:rFonts w:ascii="Times New Roman" w:hAnsi="Times New Roman"/>
          <w:sz w:val="28"/>
          <w:szCs w:val="28"/>
        </w:rPr>
        <w:t>й</w:t>
      </w:r>
      <w:r w:rsidRPr="00E526B8">
        <w:rPr>
          <w:rFonts w:ascii="Times New Roman" w:hAnsi="Times New Roman"/>
          <w:sz w:val="28"/>
          <w:szCs w:val="28"/>
        </w:rPr>
        <w:t xml:space="preserve"> от </w:t>
      </w:r>
      <w:r w:rsidR="00CE0AF2" w:rsidRPr="00736871">
        <w:rPr>
          <w:rFonts w:ascii="Times New Roman" w:hAnsi="Times New Roman"/>
          <w:b/>
          <w:sz w:val="28"/>
          <w:szCs w:val="28"/>
          <w:lang w:val="tt-RU"/>
        </w:rPr>
        <w:t>7223</w:t>
      </w:r>
      <w:r w:rsidRPr="00E526B8">
        <w:rPr>
          <w:rFonts w:ascii="Times New Roman" w:hAnsi="Times New Roman"/>
          <w:sz w:val="28"/>
          <w:szCs w:val="28"/>
        </w:rPr>
        <w:t xml:space="preserve"> заявител</w:t>
      </w:r>
      <w:r w:rsidR="00CE0AF2">
        <w:rPr>
          <w:rFonts w:ascii="Times New Roman" w:hAnsi="Times New Roman"/>
          <w:sz w:val="28"/>
          <w:szCs w:val="28"/>
        </w:rPr>
        <w:t>ей.</w:t>
      </w:r>
      <w:r w:rsidRPr="00E526B8">
        <w:rPr>
          <w:rFonts w:ascii="Times New Roman" w:hAnsi="Times New Roman"/>
          <w:sz w:val="28"/>
          <w:szCs w:val="28"/>
        </w:rPr>
        <w:t xml:space="preserve"> </w:t>
      </w:r>
    </w:p>
    <w:p w:rsidR="0067614F" w:rsidRDefault="00CE0AF2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871">
        <w:rPr>
          <w:rFonts w:ascii="Times New Roman" w:hAnsi="Times New Roman"/>
          <w:b/>
          <w:sz w:val="28"/>
          <w:szCs w:val="28"/>
          <w:lang w:val="tt-RU"/>
        </w:rPr>
        <w:t>40</w:t>
      </w:r>
      <w:r w:rsidR="00E526B8" w:rsidRPr="00EE08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26B8" w:rsidRPr="00E526B8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="00E526B8" w:rsidRPr="00E526B8">
        <w:rPr>
          <w:rFonts w:ascii="Times New Roman" w:hAnsi="Times New Roman"/>
          <w:sz w:val="28"/>
          <w:szCs w:val="28"/>
        </w:rPr>
        <w:t xml:space="preserve"> содержали слова благодарности Мэру города и структурным подразделениям Исполнительного комитета</w:t>
      </w:r>
      <w:r w:rsidR="0067614F">
        <w:rPr>
          <w:rFonts w:ascii="Times New Roman" w:hAnsi="Times New Roman"/>
          <w:sz w:val="28"/>
          <w:szCs w:val="28"/>
        </w:rPr>
        <w:t>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Из </w:t>
      </w:r>
      <w:r w:rsidR="00CE0AF2" w:rsidRPr="00736871">
        <w:rPr>
          <w:rFonts w:ascii="Times New Roman" w:hAnsi="Times New Roman"/>
          <w:b/>
          <w:sz w:val="28"/>
          <w:szCs w:val="28"/>
          <w:lang w:val="tt-RU"/>
        </w:rPr>
        <w:t>5475</w:t>
      </w:r>
      <w:r w:rsidRPr="00736871">
        <w:rPr>
          <w:rFonts w:ascii="Times New Roman" w:hAnsi="Times New Roman"/>
          <w:b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обращений решен</w:t>
      </w:r>
      <w:r w:rsidR="00D42135">
        <w:rPr>
          <w:rFonts w:ascii="Times New Roman" w:hAnsi="Times New Roman"/>
          <w:sz w:val="28"/>
          <w:szCs w:val="28"/>
        </w:rPr>
        <w:t>ы</w:t>
      </w:r>
      <w:r w:rsidRPr="00E526B8">
        <w:rPr>
          <w:rFonts w:ascii="Times New Roman" w:hAnsi="Times New Roman"/>
          <w:sz w:val="28"/>
          <w:szCs w:val="28"/>
        </w:rPr>
        <w:t xml:space="preserve"> положительно </w:t>
      </w:r>
      <w:r w:rsidR="00CE0AF2" w:rsidRPr="00736871">
        <w:rPr>
          <w:rFonts w:ascii="Times New Roman" w:hAnsi="Times New Roman"/>
          <w:b/>
          <w:sz w:val="28"/>
          <w:szCs w:val="28"/>
          <w:lang w:val="tt-RU"/>
        </w:rPr>
        <w:t>1005</w:t>
      </w:r>
      <w:r w:rsidR="00A12630">
        <w:rPr>
          <w:rFonts w:ascii="Times New Roman" w:hAnsi="Times New Roman"/>
          <w:sz w:val="28"/>
          <w:szCs w:val="28"/>
          <w:lang w:val="tt-RU"/>
        </w:rPr>
        <w:t>,</w:t>
      </w:r>
      <w:r w:rsidRPr="00E526B8">
        <w:rPr>
          <w:rFonts w:ascii="Times New Roman" w:hAnsi="Times New Roman"/>
          <w:sz w:val="28"/>
          <w:szCs w:val="28"/>
        </w:rPr>
        <w:t xml:space="preserve"> что составляет </w:t>
      </w:r>
      <w:r w:rsidR="00CE0AF2" w:rsidRPr="00736871">
        <w:rPr>
          <w:rFonts w:ascii="Times New Roman" w:hAnsi="Times New Roman"/>
          <w:b/>
          <w:sz w:val="28"/>
          <w:szCs w:val="28"/>
        </w:rPr>
        <w:t>18,3</w:t>
      </w:r>
      <w:r w:rsidRPr="00736871">
        <w:rPr>
          <w:rFonts w:ascii="Times New Roman" w:hAnsi="Times New Roman"/>
          <w:b/>
          <w:sz w:val="28"/>
          <w:szCs w:val="28"/>
        </w:rPr>
        <w:t xml:space="preserve"> %</w:t>
      </w:r>
      <w:r w:rsidRPr="00E526B8">
        <w:rPr>
          <w:rFonts w:ascii="Times New Roman" w:hAnsi="Times New Roman"/>
          <w:sz w:val="28"/>
          <w:szCs w:val="28"/>
        </w:rPr>
        <w:t xml:space="preserve"> от общего количества, </w:t>
      </w:r>
      <w:r w:rsidR="00753773" w:rsidRPr="00736871">
        <w:rPr>
          <w:rFonts w:ascii="Times New Roman" w:hAnsi="Times New Roman"/>
          <w:b/>
          <w:sz w:val="28"/>
          <w:szCs w:val="28"/>
          <w:lang w:val="tt-RU"/>
        </w:rPr>
        <w:t>188</w:t>
      </w:r>
      <w:r w:rsidRPr="00E526B8">
        <w:rPr>
          <w:rFonts w:ascii="Times New Roman" w:hAnsi="Times New Roman"/>
          <w:sz w:val="28"/>
          <w:szCs w:val="28"/>
        </w:rPr>
        <w:t xml:space="preserve"> переадресовано по подведомственности, по остальным обращениям даны разъяснения и рекомендации.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Состав заявителей, указавших своё социальное положение, представлен следующими категориями граждан: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пенсионеры: </w:t>
      </w:r>
      <w:r w:rsidR="00CE0AF2" w:rsidRPr="00736871">
        <w:rPr>
          <w:rFonts w:ascii="Times New Roman" w:hAnsi="Times New Roman"/>
          <w:b/>
          <w:sz w:val="28"/>
          <w:szCs w:val="28"/>
          <w:lang w:val="tt-RU"/>
        </w:rPr>
        <w:t>365</w:t>
      </w:r>
      <w:r w:rsidR="00CE0AF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</w:t>
      </w:r>
      <w:r w:rsidR="00A12630">
        <w:rPr>
          <w:rFonts w:ascii="Times New Roman" w:hAnsi="Times New Roman"/>
          <w:sz w:val="28"/>
          <w:szCs w:val="28"/>
        </w:rPr>
        <w:t>6,</w:t>
      </w:r>
      <w:r w:rsidR="00CE0AF2">
        <w:rPr>
          <w:rFonts w:ascii="Times New Roman" w:hAnsi="Times New Roman"/>
          <w:sz w:val="28"/>
          <w:szCs w:val="28"/>
        </w:rPr>
        <w:t>67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работающие: </w:t>
      </w:r>
      <w:r w:rsidR="00CE0AF2" w:rsidRPr="00736871">
        <w:rPr>
          <w:rFonts w:ascii="Times New Roman" w:hAnsi="Times New Roman"/>
          <w:b/>
          <w:sz w:val="28"/>
          <w:szCs w:val="28"/>
          <w:lang w:val="tt-RU"/>
        </w:rPr>
        <w:t>238</w:t>
      </w:r>
      <w:r w:rsidRPr="00E526B8">
        <w:rPr>
          <w:rFonts w:ascii="Times New Roman" w:hAnsi="Times New Roman"/>
          <w:sz w:val="28"/>
          <w:szCs w:val="28"/>
        </w:rPr>
        <w:t xml:space="preserve"> (</w:t>
      </w:r>
      <w:r w:rsidR="00EE082B">
        <w:rPr>
          <w:rFonts w:ascii="Times New Roman" w:hAnsi="Times New Roman"/>
          <w:sz w:val="28"/>
          <w:szCs w:val="28"/>
          <w:lang w:val="tt-RU"/>
        </w:rPr>
        <w:t>4,</w:t>
      </w:r>
      <w:r w:rsidR="00CE0AF2">
        <w:rPr>
          <w:rFonts w:ascii="Times New Roman" w:hAnsi="Times New Roman"/>
          <w:sz w:val="28"/>
          <w:szCs w:val="28"/>
          <w:lang w:val="tt-RU"/>
        </w:rPr>
        <w:t>35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безработные: </w:t>
      </w:r>
      <w:r w:rsidR="00CE0AF2" w:rsidRPr="00736871">
        <w:rPr>
          <w:rFonts w:ascii="Times New Roman" w:hAnsi="Times New Roman"/>
          <w:b/>
          <w:sz w:val="28"/>
          <w:szCs w:val="28"/>
          <w:lang w:val="tt-RU"/>
        </w:rPr>
        <w:t>73</w:t>
      </w:r>
      <w:r w:rsidRPr="00E526B8">
        <w:rPr>
          <w:rFonts w:ascii="Times New Roman" w:hAnsi="Times New Roman"/>
          <w:sz w:val="28"/>
          <w:szCs w:val="28"/>
        </w:rPr>
        <w:t xml:space="preserve"> (1,</w:t>
      </w:r>
      <w:r w:rsidR="00CE0AF2">
        <w:rPr>
          <w:rFonts w:ascii="Times New Roman" w:hAnsi="Times New Roman"/>
          <w:sz w:val="28"/>
          <w:szCs w:val="28"/>
          <w:lang w:val="tt-RU"/>
        </w:rPr>
        <w:t>33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E082B" w:rsidRPr="00E526B8" w:rsidRDefault="00EE082B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предприниматели: </w:t>
      </w:r>
      <w:r w:rsidR="00CE0AF2" w:rsidRPr="00736871">
        <w:rPr>
          <w:rFonts w:ascii="Times New Roman" w:hAnsi="Times New Roman"/>
          <w:b/>
          <w:sz w:val="28"/>
          <w:szCs w:val="28"/>
          <w:lang w:val="tt-RU"/>
        </w:rPr>
        <w:t>56</w:t>
      </w:r>
      <w:r w:rsidRPr="00E526B8">
        <w:rPr>
          <w:rFonts w:ascii="Times New Roman" w:hAnsi="Times New Roman"/>
          <w:sz w:val="28"/>
          <w:szCs w:val="28"/>
        </w:rPr>
        <w:t xml:space="preserve"> (1,</w:t>
      </w:r>
      <w:r w:rsidR="00CE0AF2">
        <w:rPr>
          <w:rFonts w:ascii="Times New Roman" w:hAnsi="Times New Roman"/>
          <w:sz w:val="28"/>
          <w:szCs w:val="28"/>
        </w:rPr>
        <w:t>02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служащие: </w:t>
      </w:r>
      <w:r w:rsidR="00CE0AF2" w:rsidRPr="00736871">
        <w:rPr>
          <w:rFonts w:ascii="Times New Roman" w:hAnsi="Times New Roman"/>
          <w:b/>
          <w:sz w:val="28"/>
          <w:szCs w:val="28"/>
          <w:lang w:val="tt-RU"/>
        </w:rPr>
        <w:t>55</w:t>
      </w:r>
      <w:r w:rsidRPr="00736871">
        <w:rPr>
          <w:rFonts w:ascii="Times New Roman" w:hAnsi="Times New Roman"/>
          <w:b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</w:t>
      </w:r>
      <w:r w:rsidR="00D42135">
        <w:rPr>
          <w:rFonts w:ascii="Times New Roman" w:hAnsi="Times New Roman"/>
          <w:sz w:val="28"/>
          <w:szCs w:val="28"/>
        </w:rPr>
        <w:t>1,</w:t>
      </w:r>
      <w:r w:rsidR="00CE0AF2">
        <w:rPr>
          <w:rFonts w:ascii="Times New Roman" w:hAnsi="Times New Roman"/>
          <w:sz w:val="28"/>
          <w:szCs w:val="28"/>
        </w:rPr>
        <w:t>00</w:t>
      </w:r>
      <w:r w:rsidR="00D4213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%);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домохозяйки: </w:t>
      </w:r>
      <w:r w:rsidR="00AE5995" w:rsidRPr="00736871">
        <w:rPr>
          <w:rFonts w:ascii="Times New Roman" w:hAnsi="Times New Roman"/>
          <w:b/>
          <w:sz w:val="28"/>
          <w:szCs w:val="28"/>
        </w:rPr>
        <w:t>4</w:t>
      </w:r>
      <w:r w:rsidR="00CE0AF2" w:rsidRPr="00736871">
        <w:rPr>
          <w:rFonts w:ascii="Times New Roman" w:hAnsi="Times New Roman"/>
          <w:b/>
          <w:sz w:val="28"/>
          <w:szCs w:val="28"/>
        </w:rPr>
        <w:t>7</w:t>
      </w:r>
      <w:r w:rsidR="00D4213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</w:t>
      </w:r>
      <w:r w:rsidR="00CE0AF2">
        <w:rPr>
          <w:rFonts w:ascii="Times New Roman" w:hAnsi="Times New Roman"/>
          <w:sz w:val="28"/>
          <w:szCs w:val="28"/>
        </w:rPr>
        <w:t>0,86</w:t>
      </w:r>
      <w:r w:rsidRPr="00E526B8">
        <w:rPr>
          <w:rFonts w:ascii="Times New Roman" w:hAnsi="Times New Roman"/>
          <w:sz w:val="28"/>
          <w:szCs w:val="28"/>
        </w:rPr>
        <w:t xml:space="preserve"> %);</w:t>
      </w:r>
    </w:p>
    <w:p w:rsidR="00AE5995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</w:t>
      </w:r>
      <w:r w:rsidR="00AE5995" w:rsidRPr="00E526B8">
        <w:rPr>
          <w:rFonts w:ascii="Times New Roman" w:hAnsi="Times New Roman"/>
          <w:sz w:val="28"/>
          <w:szCs w:val="28"/>
        </w:rPr>
        <w:t xml:space="preserve">интеллигенция: </w:t>
      </w:r>
      <w:r w:rsidR="00CE0AF2" w:rsidRPr="00736871">
        <w:rPr>
          <w:rFonts w:ascii="Times New Roman" w:hAnsi="Times New Roman"/>
          <w:b/>
          <w:sz w:val="28"/>
          <w:szCs w:val="28"/>
        </w:rPr>
        <w:t>28</w:t>
      </w:r>
      <w:r w:rsidR="00AE5995" w:rsidRPr="00AE5995">
        <w:rPr>
          <w:rFonts w:ascii="Times New Roman" w:hAnsi="Times New Roman"/>
          <w:sz w:val="28"/>
          <w:szCs w:val="28"/>
        </w:rPr>
        <w:t xml:space="preserve"> </w:t>
      </w:r>
      <w:r w:rsidR="00AE5995" w:rsidRPr="00E526B8">
        <w:rPr>
          <w:rFonts w:ascii="Times New Roman" w:hAnsi="Times New Roman"/>
          <w:sz w:val="28"/>
          <w:szCs w:val="28"/>
        </w:rPr>
        <w:t>(0,</w:t>
      </w:r>
      <w:r w:rsidR="00AE5995">
        <w:rPr>
          <w:rFonts w:ascii="Times New Roman" w:hAnsi="Times New Roman"/>
          <w:sz w:val="28"/>
          <w:szCs w:val="28"/>
        </w:rPr>
        <w:t>51</w:t>
      </w:r>
      <w:r w:rsidR="00AE5995" w:rsidRPr="00E526B8">
        <w:rPr>
          <w:rFonts w:ascii="Times New Roman" w:hAnsi="Times New Roman"/>
          <w:sz w:val="28"/>
          <w:szCs w:val="28"/>
        </w:rPr>
        <w:t xml:space="preserve"> %);</w:t>
      </w:r>
    </w:p>
    <w:p w:rsidR="00E526B8" w:rsidRPr="00E526B8" w:rsidRDefault="00AE5995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6B8" w:rsidRPr="00E526B8">
        <w:rPr>
          <w:rFonts w:ascii="Times New Roman" w:hAnsi="Times New Roman"/>
          <w:sz w:val="28"/>
          <w:szCs w:val="28"/>
        </w:rPr>
        <w:t xml:space="preserve">учащиеся: </w:t>
      </w:r>
      <w:r w:rsidR="00CE0AF2" w:rsidRPr="00736871">
        <w:rPr>
          <w:rFonts w:ascii="Times New Roman" w:hAnsi="Times New Roman"/>
          <w:b/>
          <w:sz w:val="28"/>
          <w:szCs w:val="28"/>
        </w:rPr>
        <w:t>20</w:t>
      </w:r>
      <w:r w:rsidR="00E526B8" w:rsidRPr="00E526B8">
        <w:rPr>
          <w:rFonts w:ascii="Times New Roman" w:hAnsi="Times New Roman"/>
          <w:sz w:val="28"/>
          <w:szCs w:val="28"/>
        </w:rPr>
        <w:t xml:space="preserve"> (</w:t>
      </w:r>
      <w:r w:rsidR="00EE082B">
        <w:rPr>
          <w:rFonts w:ascii="Times New Roman" w:hAnsi="Times New Roman"/>
          <w:sz w:val="28"/>
          <w:szCs w:val="28"/>
          <w:lang w:val="tt-RU"/>
        </w:rPr>
        <w:t>0,</w:t>
      </w:r>
      <w:r w:rsidR="00CE0AF2">
        <w:rPr>
          <w:rFonts w:ascii="Times New Roman" w:hAnsi="Times New Roman"/>
          <w:sz w:val="28"/>
          <w:szCs w:val="28"/>
          <w:lang w:val="tt-RU"/>
        </w:rPr>
        <w:t xml:space="preserve">37 </w:t>
      </w:r>
      <w:r w:rsidR="00E526B8" w:rsidRPr="00E526B8">
        <w:rPr>
          <w:rFonts w:ascii="Times New Roman" w:hAnsi="Times New Roman"/>
          <w:sz w:val="28"/>
          <w:szCs w:val="28"/>
        </w:rPr>
        <w:t>%);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 не указавшие социальное положение: </w:t>
      </w:r>
      <w:r w:rsidR="00CE0AF2" w:rsidRPr="00736871">
        <w:rPr>
          <w:rFonts w:ascii="Times New Roman" w:hAnsi="Times New Roman"/>
          <w:b/>
          <w:sz w:val="28"/>
          <w:szCs w:val="28"/>
          <w:lang w:val="tt-RU"/>
        </w:rPr>
        <w:t>4593</w:t>
      </w:r>
      <w:r w:rsidRPr="00E526B8">
        <w:rPr>
          <w:rFonts w:ascii="Times New Roman" w:hAnsi="Times New Roman"/>
          <w:sz w:val="28"/>
          <w:szCs w:val="28"/>
        </w:rPr>
        <w:t xml:space="preserve"> (</w:t>
      </w:r>
      <w:r w:rsidR="00EE082B">
        <w:rPr>
          <w:rFonts w:ascii="Times New Roman" w:hAnsi="Times New Roman"/>
          <w:sz w:val="28"/>
          <w:szCs w:val="28"/>
          <w:lang w:val="tt-RU"/>
        </w:rPr>
        <w:t>8</w:t>
      </w:r>
      <w:r w:rsidR="00AE5995">
        <w:rPr>
          <w:rFonts w:ascii="Times New Roman" w:hAnsi="Times New Roman"/>
          <w:sz w:val="28"/>
          <w:szCs w:val="28"/>
          <w:lang w:val="tt-RU"/>
        </w:rPr>
        <w:t>3</w:t>
      </w:r>
      <w:r w:rsidR="00EE082B">
        <w:rPr>
          <w:rFonts w:ascii="Times New Roman" w:hAnsi="Times New Roman"/>
          <w:sz w:val="28"/>
          <w:szCs w:val="28"/>
          <w:lang w:val="tt-RU"/>
        </w:rPr>
        <w:t>,</w:t>
      </w:r>
      <w:r w:rsidR="00753773">
        <w:rPr>
          <w:rFonts w:ascii="Times New Roman" w:hAnsi="Times New Roman"/>
          <w:sz w:val="28"/>
          <w:szCs w:val="28"/>
          <w:lang w:val="tt-RU"/>
        </w:rPr>
        <w:t>8</w:t>
      </w:r>
      <w:r w:rsidR="00AE5995">
        <w:rPr>
          <w:rFonts w:ascii="Times New Roman" w:hAnsi="Times New Roman"/>
          <w:sz w:val="28"/>
          <w:szCs w:val="28"/>
          <w:lang w:val="tt-RU"/>
        </w:rPr>
        <w:t>9</w:t>
      </w:r>
      <w:r w:rsidRPr="00E526B8">
        <w:rPr>
          <w:rFonts w:ascii="Times New Roman" w:hAnsi="Times New Roman"/>
          <w:sz w:val="28"/>
          <w:szCs w:val="28"/>
        </w:rPr>
        <w:t xml:space="preserve"> %).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Среди заявителей, указавших свою принадлежность к льготной категории, преобладают </w:t>
      </w:r>
      <w:r w:rsidR="007C039C" w:rsidRPr="00E526B8">
        <w:rPr>
          <w:rFonts w:ascii="Times New Roman" w:hAnsi="Times New Roman"/>
          <w:sz w:val="28"/>
          <w:szCs w:val="28"/>
        </w:rPr>
        <w:t xml:space="preserve">инвалиды – </w:t>
      </w:r>
      <w:r w:rsidR="00753773" w:rsidRPr="00736871">
        <w:rPr>
          <w:rFonts w:ascii="Times New Roman" w:hAnsi="Times New Roman"/>
          <w:b/>
          <w:sz w:val="28"/>
          <w:szCs w:val="28"/>
        </w:rPr>
        <w:t>204</w:t>
      </w:r>
      <w:r w:rsidR="00AE5995">
        <w:rPr>
          <w:rFonts w:ascii="Times New Roman" w:hAnsi="Times New Roman"/>
          <w:sz w:val="28"/>
          <w:szCs w:val="28"/>
        </w:rPr>
        <w:t xml:space="preserve"> </w:t>
      </w:r>
      <w:r w:rsidR="007C039C" w:rsidRPr="00E526B8">
        <w:rPr>
          <w:rFonts w:ascii="Times New Roman" w:hAnsi="Times New Roman"/>
          <w:sz w:val="28"/>
          <w:szCs w:val="28"/>
        </w:rPr>
        <w:t>(</w:t>
      </w:r>
      <w:r w:rsidR="005A59E9">
        <w:rPr>
          <w:rFonts w:ascii="Times New Roman" w:hAnsi="Times New Roman"/>
          <w:sz w:val="28"/>
          <w:szCs w:val="28"/>
        </w:rPr>
        <w:t>3,</w:t>
      </w:r>
      <w:r w:rsidR="00753773">
        <w:rPr>
          <w:rFonts w:ascii="Times New Roman" w:hAnsi="Times New Roman"/>
          <w:sz w:val="28"/>
          <w:szCs w:val="28"/>
        </w:rPr>
        <w:t>73</w:t>
      </w:r>
      <w:r w:rsidR="007C039C" w:rsidRPr="00E526B8">
        <w:rPr>
          <w:rFonts w:ascii="Times New Roman" w:hAnsi="Times New Roman"/>
          <w:sz w:val="28"/>
          <w:szCs w:val="28"/>
        </w:rPr>
        <w:t xml:space="preserve"> %), </w:t>
      </w:r>
      <w:r w:rsidRPr="00E526B8">
        <w:rPr>
          <w:rFonts w:ascii="Times New Roman" w:hAnsi="Times New Roman"/>
          <w:sz w:val="28"/>
          <w:szCs w:val="28"/>
        </w:rPr>
        <w:t xml:space="preserve">многодетные семьи – </w:t>
      </w:r>
      <w:r w:rsidR="00753773" w:rsidRPr="00736871">
        <w:rPr>
          <w:rFonts w:ascii="Times New Roman" w:hAnsi="Times New Roman"/>
          <w:b/>
          <w:sz w:val="28"/>
          <w:szCs w:val="28"/>
        </w:rPr>
        <w:t>143</w:t>
      </w:r>
      <w:r w:rsidR="00AE599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</w:t>
      </w:r>
      <w:r w:rsidR="00EE082B">
        <w:rPr>
          <w:rFonts w:ascii="Times New Roman" w:hAnsi="Times New Roman"/>
          <w:sz w:val="28"/>
          <w:szCs w:val="28"/>
        </w:rPr>
        <w:t>2,</w:t>
      </w:r>
      <w:r w:rsidR="00753773">
        <w:rPr>
          <w:rFonts w:ascii="Times New Roman" w:hAnsi="Times New Roman"/>
          <w:sz w:val="28"/>
          <w:szCs w:val="28"/>
        </w:rPr>
        <w:t>61</w:t>
      </w:r>
      <w:r w:rsidRPr="00E526B8">
        <w:rPr>
          <w:rFonts w:ascii="Times New Roman" w:hAnsi="Times New Roman"/>
          <w:sz w:val="28"/>
          <w:szCs w:val="28"/>
        </w:rPr>
        <w:t xml:space="preserve"> %), ветераны боевых действий– </w:t>
      </w:r>
      <w:r w:rsidR="00753773" w:rsidRPr="00736871">
        <w:rPr>
          <w:rFonts w:ascii="Times New Roman" w:hAnsi="Times New Roman"/>
          <w:b/>
          <w:sz w:val="28"/>
          <w:szCs w:val="28"/>
        </w:rPr>
        <w:t>22</w:t>
      </w:r>
      <w:r w:rsidRPr="00E526B8">
        <w:rPr>
          <w:rFonts w:ascii="Times New Roman" w:hAnsi="Times New Roman"/>
          <w:sz w:val="28"/>
          <w:szCs w:val="28"/>
        </w:rPr>
        <w:t xml:space="preserve"> (0,</w:t>
      </w:r>
      <w:r w:rsidR="00AE5995">
        <w:rPr>
          <w:rFonts w:ascii="Times New Roman" w:hAnsi="Times New Roman"/>
          <w:sz w:val="28"/>
          <w:szCs w:val="28"/>
        </w:rPr>
        <w:t>4</w:t>
      </w:r>
      <w:r w:rsidR="00753773">
        <w:rPr>
          <w:rFonts w:ascii="Times New Roman" w:hAnsi="Times New Roman"/>
          <w:sz w:val="28"/>
          <w:szCs w:val="28"/>
        </w:rPr>
        <w:t>0</w:t>
      </w:r>
      <w:r w:rsidRPr="00E526B8">
        <w:rPr>
          <w:rFonts w:ascii="Times New Roman" w:hAnsi="Times New Roman"/>
          <w:sz w:val="28"/>
          <w:szCs w:val="28"/>
        </w:rPr>
        <w:t xml:space="preserve"> %), родители-одиночки – </w:t>
      </w:r>
      <w:r w:rsidR="00AE5995" w:rsidRPr="00736871">
        <w:rPr>
          <w:rFonts w:ascii="Times New Roman" w:hAnsi="Times New Roman"/>
          <w:b/>
          <w:sz w:val="28"/>
          <w:szCs w:val="28"/>
        </w:rPr>
        <w:t>1</w:t>
      </w:r>
      <w:r w:rsidR="00753773" w:rsidRPr="00736871">
        <w:rPr>
          <w:rFonts w:ascii="Times New Roman" w:hAnsi="Times New Roman"/>
          <w:b/>
          <w:sz w:val="28"/>
          <w:szCs w:val="28"/>
        </w:rPr>
        <w:t>8</w:t>
      </w:r>
      <w:r w:rsidR="00AE599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(0,</w:t>
      </w:r>
      <w:r w:rsidR="00753773">
        <w:rPr>
          <w:rFonts w:ascii="Times New Roman" w:hAnsi="Times New Roman"/>
          <w:sz w:val="28"/>
          <w:szCs w:val="28"/>
        </w:rPr>
        <w:t>33</w:t>
      </w:r>
      <w:r w:rsidRPr="00E526B8">
        <w:rPr>
          <w:rFonts w:ascii="Times New Roman" w:hAnsi="Times New Roman"/>
          <w:sz w:val="28"/>
          <w:szCs w:val="28"/>
        </w:rPr>
        <w:t xml:space="preserve"> %), </w:t>
      </w:r>
      <w:proofErr w:type="gramStart"/>
      <w:r w:rsidRPr="00E526B8">
        <w:rPr>
          <w:rFonts w:ascii="Times New Roman" w:hAnsi="Times New Roman"/>
          <w:sz w:val="28"/>
          <w:szCs w:val="28"/>
        </w:rPr>
        <w:t>ветераны  ВОВ</w:t>
      </w:r>
      <w:proofErr w:type="gramEnd"/>
      <w:r w:rsidRPr="00E526B8">
        <w:rPr>
          <w:rFonts w:ascii="Times New Roman" w:hAnsi="Times New Roman"/>
          <w:sz w:val="28"/>
          <w:szCs w:val="28"/>
        </w:rPr>
        <w:t xml:space="preserve"> </w:t>
      </w:r>
      <w:r w:rsidRPr="00736871">
        <w:rPr>
          <w:rFonts w:ascii="Times New Roman" w:hAnsi="Times New Roman"/>
          <w:b/>
          <w:sz w:val="28"/>
          <w:szCs w:val="28"/>
        </w:rPr>
        <w:t xml:space="preserve">– </w:t>
      </w:r>
      <w:r w:rsidR="00AE5995" w:rsidRPr="00736871">
        <w:rPr>
          <w:rFonts w:ascii="Times New Roman" w:hAnsi="Times New Roman"/>
          <w:b/>
          <w:sz w:val="28"/>
          <w:szCs w:val="28"/>
        </w:rPr>
        <w:t>4</w:t>
      </w:r>
      <w:r w:rsidR="00596B85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(0,</w:t>
      </w:r>
      <w:r w:rsidR="00753773">
        <w:rPr>
          <w:rFonts w:ascii="Times New Roman" w:hAnsi="Times New Roman"/>
          <w:sz w:val="28"/>
          <w:szCs w:val="28"/>
        </w:rPr>
        <w:t>07</w:t>
      </w:r>
      <w:r w:rsidR="005A59E9"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 xml:space="preserve">%). </w:t>
      </w:r>
    </w:p>
    <w:p w:rsidR="00E526B8" w:rsidRPr="00E526B8" w:rsidRDefault="00AE5995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526B8" w:rsidRPr="00E526B8">
        <w:rPr>
          <w:rFonts w:ascii="Times New Roman" w:hAnsi="Times New Roman"/>
          <w:sz w:val="28"/>
          <w:szCs w:val="28"/>
        </w:rPr>
        <w:t xml:space="preserve">нализ поступивших письменных обращений граждан показывает, что наиболее актуальными для горожан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526B8" w:rsidRPr="00E526B8">
        <w:rPr>
          <w:rFonts w:ascii="Times New Roman" w:hAnsi="Times New Roman"/>
          <w:sz w:val="28"/>
          <w:szCs w:val="28"/>
        </w:rPr>
        <w:t>202</w:t>
      </w:r>
      <w:r w:rsidR="00596B85">
        <w:rPr>
          <w:rFonts w:ascii="Times New Roman" w:hAnsi="Times New Roman"/>
          <w:sz w:val="28"/>
          <w:szCs w:val="28"/>
        </w:rPr>
        <w:t>1</w:t>
      </w:r>
      <w:r w:rsidR="00E526B8" w:rsidRPr="00E526B8">
        <w:rPr>
          <w:rFonts w:ascii="Times New Roman" w:hAnsi="Times New Roman"/>
          <w:sz w:val="28"/>
          <w:szCs w:val="28"/>
        </w:rPr>
        <w:t xml:space="preserve"> год</w:t>
      </w:r>
      <w:r w:rsidR="001F6FE2">
        <w:rPr>
          <w:rFonts w:ascii="Times New Roman" w:hAnsi="Times New Roman"/>
          <w:sz w:val="28"/>
          <w:szCs w:val="28"/>
        </w:rPr>
        <w:t>у</w:t>
      </w:r>
      <w:r w:rsidR="00E526B8" w:rsidRPr="00E526B8">
        <w:rPr>
          <w:rFonts w:ascii="Times New Roman" w:hAnsi="Times New Roman"/>
          <w:sz w:val="28"/>
          <w:szCs w:val="28"/>
        </w:rPr>
        <w:t xml:space="preserve"> </w:t>
      </w:r>
      <w:r w:rsidR="00CF2450">
        <w:rPr>
          <w:rFonts w:ascii="Times New Roman" w:hAnsi="Times New Roman"/>
          <w:sz w:val="28"/>
          <w:szCs w:val="28"/>
        </w:rPr>
        <w:t xml:space="preserve">стали </w:t>
      </w:r>
      <w:r w:rsidR="00E526B8" w:rsidRPr="00E526B8">
        <w:rPr>
          <w:rFonts w:ascii="Times New Roman" w:hAnsi="Times New Roman"/>
          <w:sz w:val="28"/>
          <w:szCs w:val="28"/>
        </w:rPr>
        <w:t>вопросы: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жилищно-коммунального хозяйства – </w:t>
      </w:r>
      <w:proofErr w:type="gramStart"/>
      <w:r w:rsidR="001F6FE2" w:rsidRPr="00736871">
        <w:rPr>
          <w:rFonts w:ascii="Times New Roman" w:hAnsi="Times New Roman"/>
          <w:b/>
          <w:sz w:val="28"/>
          <w:szCs w:val="28"/>
          <w:lang w:val="tt-RU"/>
        </w:rPr>
        <w:t>1820</w:t>
      </w:r>
      <w:r w:rsidR="00AE5995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5A59E9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5A59E9">
        <w:rPr>
          <w:rFonts w:ascii="Times New Roman" w:hAnsi="Times New Roman"/>
          <w:sz w:val="28"/>
          <w:szCs w:val="28"/>
        </w:rPr>
        <w:t>2020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1F6FE2">
        <w:rPr>
          <w:rFonts w:ascii="Times New Roman" w:hAnsi="Times New Roman"/>
          <w:sz w:val="28"/>
          <w:szCs w:val="28"/>
          <w:lang w:val="tt-RU"/>
        </w:rPr>
        <w:t>1827</w:t>
      </w:r>
      <w:r w:rsidRPr="00E526B8">
        <w:rPr>
          <w:rFonts w:ascii="Times New Roman" w:hAnsi="Times New Roman"/>
          <w:sz w:val="28"/>
          <w:szCs w:val="28"/>
        </w:rPr>
        <w:t xml:space="preserve">); </w:t>
      </w:r>
    </w:p>
    <w:p w:rsidR="00F04143" w:rsidRPr="00E526B8" w:rsidRDefault="00F04143" w:rsidP="00F0414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строительства </w:t>
      </w:r>
      <w:r w:rsidRPr="00736871">
        <w:rPr>
          <w:rFonts w:ascii="Times New Roman" w:hAnsi="Times New Roman"/>
          <w:b/>
          <w:sz w:val="28"/>
          <w:szCs w:val="28"/>
        </w:rPr>
        <w:t xml:space="preserve">– </w:t>
      </w:r>
      <w:r w:rsidR="001F6FE2" w:rsidRPr="00736871">
        <w:rPr>
          <w:rFonts w:ascii="Times New Roman" w:hAnsi="Times New Roman"/>
          <w:b/>
          <w:sz w:val="28"/>
          <w:szCs w:val="28"/>
        </w:rPr>
        <w:t>573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1F6FE2">
        <w:rPr>
          <w:rFonts w:ascii="Times New Roman" w:hAnsi="Times New Roman"/>
          <w:sz w:val="28"/>
          <w:szCs w:val="28"/>
          <w:lang w:val="tt-RU"/>
        </w:rPr>
        <w:t>455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1F6FE2" w:rsidRDefault="00E526B8" w:rsidP="001F6FE2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lastRenderedPageBreak/>
        <w:t xml:space="preserve">- образования и дошкольного воспитания – </w:t>
      </w:r>
      <w:proofErr w:type="gramStart"/>
      <w:r w:rsidR="001F6FE2" w:rsidRPr="00736871">
        <w:rPr>
          <w:rFonts w:ascii="Times New Roman" w:hAnsi="Times New Roman"/>
          <w:b/>
          <w:sz w:val="28"/>
          <w:szCs w:val="28"/>
          <w:lang w:val="tt-RU"/>
        </w:rPr>
        <w:t>442</w:t>
      </w:r>
      <w:r w:rsidR="00AE5995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E526B8">
        <w:rPr>
          <w:rFonts w:ascii="Times New Roman" w:hAnsi="Times New Roman"/>
          <w:sz w:val="28"/>
          <w:szCs w:val="28"/>
        </w:rPr>
        <w:t>20</w:t>
      </w:r>
      <w:r w:rsidR="005A59E9"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1F6FE2">
        <w:rPr>
          <w:rFonts w:ascii="Times New Roman" w:hAnsi="Times New Roman"/>
          <w:sz w:val="28"/>
          <w:szCs w:val="28"/>
          <w:lang w:val="tt-RU"/>
        </w:rPr>
        <w:t>563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E526B8" w:rsidRPr="00E526B8" w:rsidRDefault="001F6FE2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дорожного хозяйства – </w:t>
      </w:r>
      <w:r w:rsidRPr="00736871">
        <w:rPr>
          <w:rFonts w:ascii="Times New Roman" w:hAnsi="Times New Roman"/>
          <w:b/>
          <w:sz w:val="28"/>
          <w:szCs w:val="28"/>
          <w:lang w:val="tt-RU"/>
        </w:rPr>
        <w:t>426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tt-RU"/>
        </w:rPr>
        <w:t>548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F04143" w:rsidRPr="00F04143" w:rsidRDefault="00F04143" w:rsidP="00F0414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землепользования – </w:t>
      </w:r>
      <w:proofErr w:type="gramStart"/>
      <w:r w:rsidR="001F6FE2" w:rsidRPr="00736871">
        <w:rPr>
          <w:rFonts w:ascii="Times New Roman" w:hAnsi="Times New Roman"/>
          <w:b/>
          <w:sz w:val="28"/>
          <w:szCs w:val="28"/>
          <w:lang w:val="tt-RU"/>
        </w:rPr>
        <w:t>419</w:t>
      </w:r>
      <w:r w:rsidRPr="00F04143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F04143">
        <w:rPr>
          <w:rFonts w:ascii="Times New Roman" w:hAnsi="Times New Roman"/>
          <w:sz w:val="28"/>
          <w:szCs w:val="28"/>
        </w:rPr>
        <w:t>2020 –</w:t>
      </w:r>
      <w:r w:rsidR="001F6FE2">
        <w:rPr>
          <w:rFonts w:ascii="Times New Roman" w:hAnsi="Times New Roman"/>
          <w:sz w:val="28"/>
          <w:szCs w:val="28"/>
          <w:lang w:val="tt-RU"/>
        </w:rPr>
        <w:t>365</w:t>
      </w:r>
      <w:r w:rsidR="00AE5995">
        <w:rPr>
          <w:rFonts w:ascii="Times New Roman" w:hAnsi="Times New Roman"/>
          <w:sz w:val="28"/>
          <w:szCs w:val="28"/>
          <w:lang w:val="tt-RU"/>
        </w:rPr>
        <w:t>)</w:t>
      </w:r>
      <w:r w:rsidRPr="00F04143">
        <w:rPr>
          <w:rFonts w:ascii="Times New Roman" w:hAnsi="Times New Roman"/>
          <w:sz w:val="28"/>
          <w:szCs w:val="28"/>
        </w:rPr>
        <w:t>;</w:t>
      </w:r>
    </w:p>
    <w:p w:rsidR="005A59E9" w:rsidRPr="00E526B8" w:rsidRDefault="005A59E9" w:rsidP="005A59E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жилищной сферы – </w:t>
      </w:r>
      <w:r w:rsidR="001F6FE2" w:rsidRPr="00736871">
        <w:rPr>
          <w:rFonts w:ascii="Times New Roman" w:hAnsi="Times New Roman"/>
          <w:b/>
          <w:sz w:val="28"/>
          <w:szCs w:val="28"/>
          <w:lang w:val="tt-RU"/>
        </w:rPr>
        <w:t>344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1F6FE2">
        <w:rPr>
          <w:rFonts w:ascii="Times New Roman" w:hAnsi="Times New Roman"/>
          <w:sz w:val="28"/>
          <w:szCs w:val="28"/>
          <w:lang w:val="tt-RU"/>
        </w:rPr>
        <w:t>428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F04143" w:rsidRPr="00E526B8" w:rsidRDefault="00F04143" w:rsidP="00F0414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социального </w:t>
      </w:r>
      <w:proofErr w:type="gramStart"/>
      <w:r w:rsidRPr="00E526B8">
        <w:rPr>
          <w:rFonts w:ascii="Times New Roman" w:hAnsi="Times New Roman"/>
          <w:sz w:val="28"/>
          <w:szCs w:val="28"/>
        </w:rPr>
        <w:t>обеспечения  –</w:t>
      </w:r>
      <w:proofErr w:type="gramEnd"/>
      <w:r w:rsidRPr="00E526B8">
        <w:rPr>
          <w:rFonts w:ascii="Times New Roman" w:hAnsi="Times New Roman"/>
          <w:sz w:val="28"/>
          <w:szCs w:val="28"/>
        </w:rPr>
        <w:t xml:space="preserve"> </w:t>
      </w:r>
      <w:r w:rsidR="001F6FE2" w:rsidRPr="00736871">
        <w:rPr>
          <w:rFonts w:ascii="Times New Roman" w:hAnsi="Times New Roman"/>
          <w:b/>
          <w:sz w:val="28"/>
          <w:szCs w:val="28"/>
          <w:lang w:val="tt-RU"/>
        </w:rPr>
        <w:t>269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1F6FE2">
        <w:rPr>
          <w:rFonts w:ascii="Times New Roman" w:hAnsi="Times New Roman"/>
          <w:sz w:val="28"/>
          <w:szCs w:val="28"/>
          <w:lang w:val="tt-RU"/>
        </w:rPr>
        <w:t>392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736871" w:rsidRDefault="00736871" w:rsidP="00736871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здравоохранения – </w:t>
      </w:r>
      <w:r w:rsidRPr="00736871">
        <w:rPr>
          <w:rFonts w:ascii="Times New Roman" w:hAnsi="Times New Roman"/>
          <w:b/>
          <w:sz w:val="28"/>
          <w:szCs w:val="28"/>
          <w:lang w:val="tt-RU"/>
        </w:rPr>
        <w:t>239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tt-RU"/>
        </w:rPr>
        <w:t>211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F04143" w:rsidRPr="00E526B8" w:rsidRDefault="00F04143" w:rsidP="00F04143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- торговли и потребительских услуг –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820A0">
        <w:rPr>
          <w:rFonts w:ascii="Times New Roman" w:hAnsi="Times New Roman"/>
          <w:b/>
          <w:sz w:val="28"/>
          <w:szCs w:val="28"/>
          <w:lang w:val="tt-RU"/>
        </w:rPr>
        <w:t>204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0820A0">
        <w:rPr>
          <w:rFonts w:ascii="Times New Roman" w:hAnsi="Times New Roman"/>
          <w:sz w:val="28"/>
          <w:szCs w:val="28"/>
          <w:lang w:val="tt-RU"/>
        </w:rPr>
        <w:t>206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tt-RU"/>
        </w:rPr>
        <w:t>)</w:t>
      </w:r>
      <w:r w:rsidRPr="00E526B8">
        <w:rPr>
          <w:rFonts w:ascii="Times New Roman" w:hAnsi="Times New Roman"/>
          <w:sz w:val="28"/>
          <w:szCs w:val="28"/>
        </w:rPr>
        <w:t>;</w:t>
      </w:r>
      <w:r w:rsidR="00736871" w:rsidRPr="00736871">
        <w:rPr>
          <w:rFonts w:ascii="Times New Roman" w:hAnsi="Times New Roman"/>
          <w:sz w:val="28"/>
          <w:szCs w:val="28"/>
        </w:rPr>
        <w:t xml:space="preserve"> </w:t>
      </w:r>
    </w:p>
    <w:p w:rsidR="005A59E9" w:rsidRPr="00E526B8" w:rsidRDefault="005A59E9" w:rsidP="005A59E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транспортного обслуживания – </w:t>
      </w:r>
      <w:r w:rsidR="00736871" w:rsidRPr="00736871">
        <w:rPr>
          <w:rFonts w:ascii="Times New Roman" w:hAnsi="Times New Roman"/>
          <w:b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736871">
        <w:rPr>
          <w:rFonts w:ascii="Times New Roman" w:hAnsi="Times New Roman"/>
          <w:sz w:val="28"/>
          <w:szCs w:val="28"/>
          <w:lang w:val="tt-RU"/>
        </w:rPr>
        <w:t>205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5A59E9" w:rsidRPr="00E526B8" w:rsidRDefault="005A59E9" w:rsidP="005A59E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обеспечения законности и правопорядка – </w:t>
      </w:r>
      <w:r w:rsidR="00736871" w:rsidRPr="00736871">
        <w:rPr>
          <w:rFonts w:ascii="Times New Roman" w:hAnsi="Times New Roman"/>
          <w:b/>
          <w:sz w:val="28"/>
          <w:szCs w:val="28"/>
        </w:rPr>
        <w:t>120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F04143">
        <w:rPr>
          <w:rFonts w:ascii="Times New Roman" w:hAnsi="Times New Roman"/>
          <w:sz w:val="28"/>
          <w:szCs w:val="28"/>
          <w:lang w:val="tt-RU"/>
        </w:rPr>
        <w:t>1</w:t>
      </w:r>
      <w:r w:rsidR="00736871">
        <w:rPr>
          <w:rFonts w:ascii="Times New Roman" w:hAnsi="Times New Roman"/>
          <w:sz w:val="28"/>
          <w:szCs w:val="28"/>
          <w:lang w:val="tt-RU"/>
        </w:rPr>
        <w:t>95</w:t>
      </w:r>
      <w:r w:rsidRPr="00E526B8">
        <w:rPr>
          <w:rFonts w:ascii="Times New Roman" w:hAnsi="Times New Roman"/>
          <w:sz w:val="28"/>
          <w:szCs w:val="28"/>
        </w:rPr>
        <w:t>);</w:t>
      </w:r>
    </w:p>
    <w:p w:rsidR="005A59E9" w:rsidRPr="00E526B8" w:rsidRDefault="005A59E9" w:rsidP="005A59E9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- финансовой сферы – </w:t>
      </w:r>
      <w:r w:rsidR="00736871" w:rsidRPr="00736871">
        <w:rPr>
          <w:rFonts w:ascii="Times New Roman" w:hAnsi="Times New Roman"/>
          <w:b/>
          <w:sz w:val="28"/>
          <w:szCs w:val="28"/>
        </w:rPr>
        <w:t>115</w:t>
      </w:r>
      <w:r w:rsidRPr="00E526B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</w:t>
      </w:r>
      <w:r w:rsidR="00736871">
        <w:rPr>
          <w:rFonts w:ascii="Times New Roman" w:hAnsi="Times New Roman"/>
          <w:sz w:val="28"/>
          <w:szCs w:val="28"/>
        </w:rPr>
        <w:t>106</w:t>
      </w:r>
      <w:r w:rsidRPr="00E526B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- труд</w:t>
      </w:r>
      <w:r w:rsidR="00A912D1">
        <w:rPr>
          <w:rFonts w:ascii="Times New Roman" w:hAnsi="Times New Roman"/>
          <w:sz w:val="28"/>
          <w:szCs w:val="28"/>
        </w:rPr>
        <w:t>а</w:t>
      </w:r>
      <w:r w:rsidRPr="00E526B8">
        <w:rPr>
          <w:rFonts w:ascii="Times New Roman" w:hAnsi="Times New Roman"/>
          <w:sz w:val="28"/>
          <w:szCs w:val="28"/>
        </w:rPr>
        <w:t xml:space="preserve"> и занятост</w:t>
      </w:r>
      <w:r w:rsidR="00A912D1">
        <w:rPr>
          <w:rFonts w:ascii="Times New Roman" w:hAnsi="Times New Roman"/>
          <w:sz w:val="28"/>
          <w:szCs w:val="28"/>
        </w:rPr>
        <w:t>и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736871" w:rsidRPr="00736871">
        <w:rPr>
          <w:rFonts w:ascii="Times New Roman" w:hAnsi="Times New Roman"/>
          <w:b/>
          <w:sz w:val="28"/>
          <w:szCs w:val="28"/>
        </w:rPr>
        <w:t>64</w:t>
      </w:r>
      <w:r w:rsidRPr="00736871">
        <w:rPr>
          <w:rFonts w:ascii="Times New Roman" w:hAnsi="Times New Roman"/>
          <w:b/>
          <w:sz w:val="28"/>
          <w:szCs w:val="28"/>
        </w:rPr>
        <w:t xml:space="preserve"> </w:t>
      </w:r>
      <w:r w:rsidRPr="00E526B8">
        <w:rPr>
          <w:rFonts w:ascii="Times New Roman" w:hAnsi="Times New Roman"/>
          <w:sz w:val="28"/>
          <w:szCs w:val="28"/>
        </w:rPr>
        <w:t>(20</w:t>
      </w:r>
      <w:r w:rsidR="005A59E9">
        <w:rPr>
          <w:rFonts w:ascii="Times New Roman" w:hAnsi="Times New Roman"/>
          <w:sz w:val="28"/>
          <w:szCs w:val="28"/>
        </w:rPr>
        <w:t>20</w:t>
      </w:r>
      <w:r w:rsidRPr="00E526B8">
        <w:rPr>
          <w:rFonts w:ascii="Times New Roman" w:hAnsi="Times New Roman"/>
          <w:sz w:val="28"/>
          <w:szCs w:val="28"/>
        </w:rPr>
        <w:t xml:space="preserve"> – </w:t>
      </w:r>
      <w:r w:rsidR="00F75A0B">
        <w:rPr>
          <w:rFonts w:ascii="Times New Roman" w:hAnsi="Times New Roman"/>
          <w:sz w:val="28"/>
          <w:szCs w:val="28"/>
        </w:rPr>
        <w:t>1</w:t>
      </w:r>
      <w:r w:rsidR="00736871">
        <w:rPr>
          <w:rFonts w:ascii="Times New Roman" w:hAnsi="Times New Roman"/>
          <w:sz w:val="28"/>
          <w:szCs w:val="28"/>
        </w:rPr>
        <w:t>60</w:t>
      </w:r>
      <w:r w:rsidRPr="00E526B8">
        <w:rPr>
          <w:rFonts w:ascii="Times New Roman" w:hAnsi="Times New Roman"/>
          <w:sz w:val="28"/>
          <w:szCs w:val="28"/>
        </w:rPr>
        <w:t>)</w:t>
      </w:r>
      <w:r w:rsidR="005A59E9">
        <w:rPr>
          <w:rFonts w:ascii="Times New Roman" w:hAnsi="Times New Roman"/>
          <w:sz w:val="28"/>
          <w:szCs w:val="28"/>
        </w:rPr>
        <w:t>;</w:t>
      </w:r>
    </w:p>
    <w:p w:rsidR="00F75A0B" w:rsidRDefault="00F75A0B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различного характера – </w:t>
      </w:r>
      <w:r w:rsidR="00736871" w:rsidRPr="00736871">
        <w:rPr>
          <w:rFonts w:ascii="Times New Roman" w:hAnsi="Times New Roman"/>
          <w:b/>
          <w:sz w:val="28"/>
          <w:szCs w:val="28"/>
        </w:rPr>
        <w:t>250</w:t>
      </w:r>
      <w:r w:rsidR="00736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(2020-</w:t>
      </w:r>
      <w:r w:rsidR="00736871">
        <w:rPr>
          <w:rFonts w:ascii="Times New Roman" w:hAnsi="Times New Roman"/>
          <w:sz w:val="28"/>
          <w:szCs w:val="28"/>
        </w:rPr>
        <w:t>364</w:t>
      </w:r>
      <w:r>
        <w:rPr>
          <w:rFonts w:ascii="Times New Roman" w:hAnsi="Times New Roman"/>
          <w:sz w:val="28"/>
          <w:szCs w:val="28"/>
        </w:rPr>
        <w:t>).</w:t>
      </w:r>
    </w:p>
    <w:p w:rsidR="00E526B8" w:rsidRPr="00A84B3C" w:rsidRDefault="00736871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>3458</w:t>
      </w:r>
      <w:r w:rsidR="00CB231A" w:rsidRPr="00A84B3C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proofErr w:type="spellStart"/>
      <w:r w:rsidR="00E526B8" w:rsidRPr="00A84B3C">
        <w:rPr>
          <w:rFonts w:ascii="Times New Roman" w:hAnsi="Times New Roman"/>
          <w:sz w:val="28"/>
          <w:szCs w:val="28"/>
        </w:rPr>
        <w:t>челнинцев</w:t>
      </w:r>
      <w:proofErr w:type="spellEnd"/>
      <w:r w:rsidR="00E526B8" w:rsidRPr="00A84B3C">
        <w:rPr>
          <w:rFonts w:ascii="Times New Roman" w:hAnsi="Times New Roman"/>
          <w:sz w:val="28"/>
          <w:szCs w:val="28"/>
        </w:rPr>
        <w:t xml:space="preserve"> были приняты на личном приеме (</w:t>
      </w:r>
      <w:r w:rsidR="00CF2450" w:rsidRPr="00A84B3C">
        <w:rPr>
          <w:rFonts w:ascii="Times New Roman" w:hAnsi="Times New Roman"/>
          <w:sz w:val="28"/>
          <w:szCs w:val="28"/>
        </w:rPr>
        <w:t>2020-</w:t>
      </w:r>
      <w:r>
        <w:rPr>
          <w:rFonts w:ascii="Times New Roman" w:hAnsi="Times New Roman"/>
          <w:sz w:val="28"/>
          <w:szCs w:val="28"/>
          <w:lang w:val="tt-RU"/>
        </w:rPr>
        <w:t>2799</w:t>
      </w:r>
      <w:r w:rsidR="00CF2450" w:rsidRPr="00A84B3C">
        <w:rPr>
          <w:rFonts w:ascii="Times New Roman" w:hAnsi="Times New Roman"/>
          <w:sz w:val="28"/>
          <w:szCs w:val="28"/>
        </w:rPr>
        <w:t>)</w:t>
      </w:r>
    </w:p>
    <w:p w:rsidR="00CF2450" w:rsidRPr="00A84B3C" w:rsidRDefault="00A84B3C" w:rsidP="00CF2450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3C">
        <w:rPr>
          <w:rFonts w:ascii="Times New Roman" w:hAnsi="Times New Roman"/>
          <w:sz w:val="28"/>
          <w:szCs w:val="28"/>
        </w:rPr>
        <w:t>По</w:t>
      </w:r>
      <w:r w:rsidRPr="00A84B3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36871" w:rsidRPr="00736871">
        <w:rPr>
          <w:rFonts w:ascii="Times New Roman" w:hAnsi="Times New Roman"/>
          <w:b/>
          <w:sz w:val="28"/>
          <w:szCs w:val="28"/>
          <w:lang w:val="tt-RU"/>
        </w:rPr>
        <w:t>1284</w:t>
      </w:r>
      <w:r w:rsidRPr="00A84B3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F2450" w:rsidRPr="00A84B3C">
        <w:rPr>
          <w:rFonts w:ascii="Times New Roman" w:hAnsi="Times New Roman"/>
          <w:sz w:val="28"/>
          <w:szCs w:val="28"/>
        </w:rPr>
        <w:t>обращениям приняты необходимые меры,</w:t>
      </w:r>
      <w:r w:rsidR="009308E8" w:rsidRPr="00A84B3C">
        <w:rPr>
          <w:rFonts w:ascii="Times New Roman" w:hAnsi="Times New Roman"/>
          <w:sz w:val="28"/>
          <w:szCs w:val="28"/>
        </w:rPr>
        <w:t xml:space="preserve"> на </w:t>
      </w:r>
      <w:r w:rsidR="00736871" w:rsidRPr="00736871">
        <w:rPr>
          <w:rFonts w:ascii="Times New Roman" w:eastAsia="Calibri" w:hAnsi="Times New Roman"/>
          <w:b/>
          <w:sz w:val="28"/>
          <w:szCs w:val="28"/>
        </w:rPr>
        <w:t>2174</w:t>
      </w:r>
      <w:r w:rsidR="00F75A0B" w:rsidRPr="00A84B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08E8" w:rsidRPr="00A84B3C">
        <w:rPr>
          <w:rFonts w:ascii="Times New Roman" w:hAnsi="Times New Roman"/>
          <w:sz w:val="28"/>
          <w:szCs w:val="28"/>
        </w:rPr>
        <w:t>обращени</w:t>
      </w:r>
      <w:r w:rsidR="00736871">
        <w:rPr>
          <w:rFonts w:ascii="Times New Roman" w:hAnsi="Times New Roman"/>
          <w:sz w:val="28"/>
          <w:szCs w:val="28"/>
        </w:rPr>
        <w:t>я</w:t>
      </w:r>
      <w:r w:rsidR="009308E8" w:rsidRPr="00A84B3C">
        <w:rPr>
          <w:rFonts w:ascii="Times New Roman" w:hAnsi="Times New Roman"/>
          <w:sz w:val="28"/>
          <w:szCs w:val="28"/>
        </w:rPr>
        <w:t xml:space="preserve"> </w:t>
      </w:r>
      <w:r w:rsidR="00CF2450" w:rsidRPr="00A84B3C">
        <w:rPr>
          <w:rFonts w:ascii="Times New Roman" w:hAnsi="Times New Roman"/>
          <w:sz w:val="28"/>
          <w:szCs w:val="28"/>
        </w:rPr>
        <w:t xml:space="preserve"> </w:t>
      </w:r>
      <w:r w:rsidR="009308E8" w:rsidRPr="00A84B3C">
        <w:rPr>
          <w:rFonts w:ascii="Times New Roman" w:hAnsi="Times New Roman"/>
          <w:sz w:val="28"/>
          <w:szCs w:val="28"/>
        </w:rPr>
        <w:t>даны</w:t>
      </w:r>
      <w:proofErr w:type="gramEnd"/>
      <w:r w:rsidR="009308E8" w:rsidRPr="00A84B3C">
        <w:rPr>
          <w:rFonts w:ascii="Times New Roman" w:hAnsi="Times New Roman"/>
          <w:sz w:val="28"/>
          <w:szCs w:val="28"/>
        </w:rPr>
        <w:t xml:space="preserve"> </w:t>
      </w:r>
      <w:r w:rsidR="00CF2450" w:rsidRPr="00A84B3C">
        <w:rPr>
          <w:rFonts w:ascii="Times New Roman" w:hAnsi="Times New Roman"/>
          <w:sz w:val="28"/>
          <w:szCs w:val="28"/>
        </w:rPr>
        <w:t>разъяснения</w:t>
      </w:r>
      <w:r w:rsidR="00736871">
        <w:rPr>
          <w:rFonts w:ascii="Times New Roman" w:hAnsi="Times New Roman"/>
          <w:sz w:val="28"/>
          <w:szCs w:val="28"/>
        </w:rPr>
        <w:t>.</w:t>
      </w:r>
    </w:p>
    <w:p w:rsidR="0058740E" w:rsidRPr="00A84B3C" w:rsidRDefault="00CF2450" w:rsidP="00CF2450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B3C">
        <w:rPr>
          <w:rFonts w:ascii="Times New Roman" w:hAnsi="Times New Roman"/>
          <w:sz w:val="28"/>
          <w:szCs w:val="28"/>
        </w:rPr>
        <w:t xml:space="preserve">Непосредственно Мэром города и Руководителем Исполнительного принято </w:t>
      </w:r>
      <w:r w:rsidR="00736871" w:rsidRPr="00736871">
        <w:rPr>
          <w:rFonts w:ascii="Times New Roman" w:hAnsi="Times New Roman"/>
          <w:b/>
          <w:sz w:val="28"/>
          <w:szCs w:val="28"/>
        </w:rPr>
        <w:t>296</w:t>
      </w:r>
      <w:r w:rsidRPr="00A84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B3C">
        <w:rPr>
          <w:rFonts w:ascii="Times New Roman" w:hAnsi="Times New Roman"/>
          <w:sz w:val="28"/>
          <w:szCs w:val="28"/>
        </w:rPr>
        <w:t>челнин</w:t>
      </w:r>
      <w:r w:rsidR="009308E8" w:rsidRPr="00A84B3C">
        <w:rPr>
          <w:rFonts w:ascii="Times New Roman" w:hAnsi="Times New Roman"/>
          <w:sz w:val="28"/>
          <w:szCs w:val="28"/>
        </w:rPr>
        <w:t>цев</w:t>
      </w:r>
      <w:proofErr w:type="spellEnd"/>
      <w:r w:rsidR="00736871">
        <w:rPr>
          <w:rFonts w:ascii="Times New Roman" w:hAnsi="Times New Roman"/>
          <w:sz w:val="28"/>
          <w:szCs w:val="28"/>
        </w:rPr>
        <w:t>.</w:t>
      </w:r>
      <w:r w:rsidR="0058740E" w:rsidRPr="00A84B3C">
        <w:rPr>
          <w:rFonts w:ascii="Times New Roman" w:hAnsi="Times New Roman"/>
          <w:sz w:val="28"/>
          <w:szCs w:val="28"/>
        </w:rPr>
        <w:t xml:space="preserve"> </w:t>
      </w:r>
    </w:p>
    <w:p w:rsidR="00EC47FF" w:rsidRDefault="00EC47FF" w:rsidP="00CF2450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7FF">
        <w:rPr>
          <w:rFonts w:ascii="Times New Roman" w:hAnsi="Times New Roman"/>
          <w:sz w:val="28"/>
          <w:szCs w:val="28"/>
        </w:rPr>
        <w:t xml:space="preserve">Ни одно обращение граждан в органах местного самоуправления не остается без внимания. 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Ежедневно проводится мониторинг поступивших обращений, осуществляется контроль за своевременным рассмотрением обращений, проводится анализ исполнительской дисциплины.</w:t>
      </w:r>
    </w:p>
    <w:p w:rsidR="00E526B8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>Вопросы, изложенные в обращениях граждан, решаются оперативно в рамках компетенции.</w:t>
      </w:r>
    </w:p>
    <w:p w:rsidR="00EC47FF" w:rsidRPr="00E526B8" w:rsidRDefault="00E526B8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6B8">
        <w:rPr>
          <w:rFonts w:ascii="Times New Roman" w:hAnsi="Times New Roman"/>
          <w:sz w:val="28"/>
          <w:szCs w:val="28"/>
        </w:rPr>
        <w:t xml:space="preserve">Каждому заявителю </w:t>
      </w:r>
      <w:r w:rsidR="00EC47FF">
        <w:rPr>
          <w:rFonts w:ascii="Times New Roman" w:hAnsi="Times New Roman"/>
          <w:sz w:val="28"/>
          <w:szCs w:val="28"/>
        </w:rPr>
        <w:t>дается</w:t>
      </w:r>
      <w:r w:rsidRPr="00E526B8">
        <w:rPr>
          <w:rFonts w:ascii="Times New Roman" w:hAnsi="Times New Roman"/>
          <w:sz w:val="28"/>
          <w:szCs w:val="28"/>
        </w:rPr>
        <w:t xml:space="preserve"> пи</w:t>
      </w:r>
      <w:r w:rsidR="0058740E">
        <w:rPr>
          <w:rFonts w:ascii="Times New Roman" w:hAnsi="Times New Roman"/>
          <w:sz w:val="28"/>
          <w:szCs w:val="28"/>
        </w:rPr>
        <w:t xml:space="preserve">сьменный ответ и разъяснение в соответствии с </w:t>
      </w:r>
      <w:r w:rsidRPr="00E526B8">
        <w:rPr>
          <w:rFonts w:ascii="Times New Roman" w:hAnsi="Times New Roman"/>
          <w:sz w:val="28"/>
          <w:szCs w:val="28"/>
        </w:rPr>
        <w:t>действующ</w:t>
      </w:r>
      <w:r w:rsidR="0058740E">
        <w:rPr>
          <w:rFonts w:ascii="Times New Roman" w:hAnsi="Times New Roman"/>
          <w:sz w:val="28"/>
          <w:szCs w:val="28"/>
        </w:rPr>
        <w:t>им</w:t>
      </w:r>
      <w:r w:rsidRPr="00E526B8">
        <w:rPr>
          <w:rFonts w:ascii="Times New Roman" w:hAnsi="Times New Roman"/>
          <w:sz w:val="28"/>
          <w:szCs w:val="28"/>
        </w:rPr>
        <w:t xml:space="preserve"> законодательств</w:t>
      </w:r>
      <w:r w:rsidR="0058740E">
        <w:rPr>
          <w:rFonts w:ascii="Times New Roman" w:hAnsi="Times New Roman"/>
          <w:sz w:val="28"/>
          <w:szCs w:val="28"/>
        </w:rPr>
        <w:t>ом</w:t>
      </w:r>
      <w:r w:rsidRPr="00E526B8">
        <w:rPr>
          <w:rFonts w:ascii="Times New Roman" w:hAnsi="Times New Roman"/>
          <w:sz w:val="28"/>
          <w:szCs w:val="28"/>
        </w:rPr>
        <w:t>.</w:t>
      </w:r>
    </w:p>
    <w:p w:rsidR="008B1CCB" w:rsidRPr="00F43C30" w:rsidRDefault="000820A0" w:rsidP="00E526B8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B1CCB" w:rsidRPr="00F43C30" w:rsidSect="001512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3AE"/>
    <w:multiLevelType w:val="hybridMultilevel"/>
    <w:tmpl w:val="3940C6CE"/>
    <w:lvl w:ilvl="0" w:tplc="CE8C8702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781D4A4A"/>
    <w:multiLevelType w:val="hybridMultilevel"/>
    <w:tmpl w:val="8EC6EACC"/>
    <w:lvl w:ilvl="0" w:tplc="EEB64B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9A"/>
    <w:rsid w:val="00005B34"/>
    <w:rsid w:val="00043C3C"/>
    <w:rsid w:val="00064050"/>
    <w:rsid w:val="0006687F"/>
    <w:rsid w:val="000820A0"/>
    <w:rsid w:val="000B4ED8"/>
    <w:rsid w:val="000B62D5"/>
    <w:rsid w:val="000C23B1"/>
    <w:rsid w:val="000F1578"/>
    <w:rsid w:val="00100EBB"/>
    <w:rsid w:val="00151211"/>
    <w:rsid w:val="00157BC8"/>
    <w:rsid w:val="001B114E"/>
    <w:rsid w:val="001E7FAF"/>
    <w:rsid w:val="001F6FE2"/>
    <w:rsid w:val="00252349"/>
    <w:rsid w:val="00252F37"/>
    <w:rsid w:val="00272158"/>
    <w:rsid w:val="002746BD"/>
    <w:rsid w:val="002E484A"/>
    <w:rsid w:val="00322511"/>
    <w:rsid w:val="003406EA"/>
    <w:rsid w:val="00353753"/>
    <w:rsid w:val="003B6DA1"/>
    <w:rsid w:val="003C184D"/>
    <w:rsid w:val="003D122A"/>
    <w:rsid w:val="003E0E78"/>
    <w:rsid w:val="00452B54"/>
    <w:rsid w:val="0045346E"/>
    <w:rsid w:val="0045444A"/>
    <w:rsid w:val="00485636"/>
    <w:rsid w:val="004D5BD6"/>
    <w:rsid w:val="004E2880"/>
    <w:rsid w:val="0052590C"/>
    <w:rsid w:val="0058740E"/>
    <w:rsid w:val="00594D84"/>
    <w:rsid w:val="0059516D"/>
    <w:rsid w:val="00596B85"/>
    <w:rsid w:val="005A59E9"/>
    <w:rsid w:val="005E0D49"/>
    <w:rsid w:val="00661435"/>
    <w:rsid w:val="0067614F"/>
    <w:rsid w:val="006A1B56"/>
    <w:rsid w:val="006A33E9"/>
    <w:rsid w:val="006E5623"/>
    <w:rsid w:val="006F52D4"/>
    <w:rsid w:val="00714FDB"/>
    <w:rsid w:val="0073621F"/>
    <w:rsid w:val="00736871"/>
    <w:rsid w:val="007411BF"/>
    <w:rsid w:val="007452B9"/>
    <w:rsid w:val="00753773"/>
    <w:rsid w:val="007C039C"/>
    <w:rsid w:val="007F1A16"/>
    <w:rsid w:val="0086124E"/>
    <w:rsid w:val="00863704"/>
    <w:rsid w:val="0087148E"/>
    <w:rsid w:val="00874A67"/>
    <w:rsid w:val="00895109"/>
    <w:rsid w:val="008A2FB4"/>
    <w:rsid w:val="008A6874"/>
    <w:rsid w:val="008E50E0"/>
    <w:rsid w:val="008F1FF2"/>
    <w:rsid w:val="008F482B"/>
    <w:rsid w:val="00900B1A"/>
    <w:rsid w:val="009308E8"/>
    <w:rsid w:val="00931738"/>
    <w:rsid w:val="00966C0E"/>
    <w:rsid w:val="009877EA"/>
    <w:rsid w:val="00996D60"/>
    <w:rsid w:val="0099799A"/>
    <w:rsid w:val="009B2FF1"/>
    <w:rsid w:val="009E5B2A"/>
    <w:rsid w:val="00A06526"/>
    <w:rsid w:val="00A12630"/>
    <w:rsid w:val="00A84B3C"/>
    <w:rsid w:val="00A912D1"/>
    <w:rsid w:val="00AE5995"/>
    <w:rsid w:val="00B2205C"/>
    <w:rsid w:val="00B4276C"/>
    <w:rsid w:val="00B843FB"/>
    <w:rsid w:val="00B93E8E"/>
    <w:rsid w:val="00BB5103"/>
    <w:rsid w:val="00BC28F4"/>
    <w:rsid w:val="00BD5F13"/>
    <w:rsid w:val="00C03C0D"/>
    <w:rsid w:val="00C10A63"/>
    <w:rsid w:val="00C11AA1"/>
    <w:rsid w:val="00C27D9C"/>
    <w:rsid w:val="00C36E6C"/>
    <w:rsid w:val="00CB231A"/>
    <w:rsid w:val="00CC4CA6"/>
    <w:rsid w:val="00CD4F4C"/>
    <w:rsid w:val="00CE0AF2"/>
    <w:rsid w:val="00CF03CA"/>
    <w:rsid w:val="00CF2450"/>
    <w:rsid w:val="00D1647F"/>
    <w:rsid w:val="00D42135"/>
    <w:rsid w:val="00D62DA5"/>
    <w:rsid w:val="00D66176"/>
    <w:rsid w:val="00D8587D"/>
    <w:rsid w:val="00D93A93"/>
    <w:rsid w:val="00D96F85"/>
    <w:rsid w:val="00DA0C46"/>
    <w:rsid w:val="00DA334A"/>
    <w:rsid w:val="00DC28B6"/>
    <w:rsid w:val="00DD07A9"/>
    <w:rsid w:val="00E149E7"/>
    <w:rsid w:val="00E50C73"/>
    <w:rsid w:val="00E526B8"/>
    <w:rsid w:val="00E53E68"/>
    <w:rsid w:val="00E87A3E"/>
    <w:rsid w:val="00EC47FF"/>
    <w:rsid w:val="00EC7855"/>
    <w:rsid w:val="00ED26F3"/>
    <w:rsid w:val="00EE082B"/>
    <w:rsid w:val="00EF164A"/>
    <w:rsid w:val="00F04143"/>
    <w:rsid w:val="00F062A0"/>
    <w:rsid w:val="00F43C30"/>
    <w:rsid w:val="00F75165"/>
    <w:rsid w:val="00F75A0B"/>
    <w:rsid w:val="00F92527"/>
    <w:rsid w:val="00F9771E"/>
    <w:rsid w:val="00FA0032"/>
    <w:rsid w:val="00F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06A6"/>
  <w15:chartTrackingRefBased/>
  <w15:docId w15:val="{408D7117-C518-4FEB-AE4A-CC65FB65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26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6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6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6F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6F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6F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6F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6F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6F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26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26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26F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26F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26F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26F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26F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26F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26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D26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26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D26F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D26F3"/>
    <w:rPr>
      <w:b/>
      <w:bCs/>
    </w:rPr>
  </w:style>
  <w:style w:type="character" w:styleId="a8">
    <w:name w:val="Emphasis"/>
    <w:basedOn w:val="a0"/>
    <w:uiPriority w:val="20"/>
    <w:qFormat/>
    <w:rsid w:val="00ED26F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26F3"/>
    <w:rPr>
      <w:szCs w:val="32"/>
    </w:rPr>
  </w:style>
  <w:style w:type="paragraph" w:styleId="aa">
    <w:name w:val="List Paragraph"/>
    <w:basedOn w:val="a"/>
    <w:uiPriority w:val="34"/>
    <w:qFormat/>
    <w:rsid w:val="00ED26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26F3"/>
    <w:rPr>
      <w:i/>
    </w:rPr>
  </w:style>
  <w:style w:type="character" w:customStyle="1" w:styleId="22">
    <w:name w:val="Цитата 2 Знак"/>
    <w:basedOn w:val="a0"/>
    <w:link w:val="21"/>
    <w:uiPriority w:val="29"/>
    <w:rsid w:val="00ED26F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26F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26F3"/>
    <w:rPr>
      <w:b/>
      <w:i/>
      <w:sz w:val="24"/>
    </w:rPr>
  </w:style>
  <w:style w:type="character" w:styleId="ad">
    <w:name w:val="Subtle Emphasis"/>
    <w:uiPriority w:val="19"/>
    <w:qFormat/>
    <w:rsid w:val="00ED26F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26F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26F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26F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26F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26F3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ED26F3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8F1FF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1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писем</dc:creator>
  <cp:keywords/>
  <dc:description/>
  <cp:lastModifiedBy>Гульнара Шафикова Ауезхановна</cp:lastModifiedBy>
  <cp:revision>3</cp:revision>
  <cp:lastPrinted>2021-07-13T11:39:00Z</cp:lastPrinted>
  <dcterms:created xsi:type="dcterms:W3CDTF">2022-01-18T06:00:00Z</dcterms:created>
  <dcterms:modified xsi:type="dcterms:W3CDTF">2022-01-24T08:01:00Z</dcterms:modified>
</cp:coreProperties>
</file>