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334863" w:rsidRDefault="00A35DD3" w:rsidP="00A35DD3">
            <w:r w:rsidRPr="008E2F4E">
              <w:t>Нестационарный объект (павильон «Салюты»)</w:t>
            </w:r>
          </w:p>
        </w:tc>
        <w:tc>
          <w:tcPr>
            <w:tcW w:w="3544" w:type="dxa"/>
          </w:tcPr>
          <w:p w:rsidR="006F0355" w:rsidRPr="00476EEC" w:rsidRDefault="00A35DD3" w:rsidP="006F0355">
            <w:proofErr w:type="spellStart"/>
            <w:r w:rsidRPr="008E2F4E">
              <w:t>РТ</w:t>
            </w:r>
            <w:proofErr w:type="gramStart"/>
            <w:r w:rsidRPr="008E2F4E">
              <w:t>,г</w:t>
            </w:r>
            <w:proofErr w:type="spellEnd"/>
            <w:proofErr w:type="gramEnd"/>
            <w:r w:rsidRPr="008E2F4E">
              <w:t xml:space="preserve">. Набережные Челны, </w:t>
            </w:r>
            <w:proofErr w:type="spellStart"/>
            <w:r w:rsidRPr="008E2F4E">
              <w:t>мкр</w:t>
            </w:r>
            <w:proofErr w:type="spellEnd"/>
            <w:r w:rsidRPr="008E2F4E">
              <w:t>. «</w:t>
            </w:r>
            <w:proofErr w:type="spellStart"/>
            <w:r w:rsidRPr="008E2F4E">
              <w:t>Чаллы</w:t>
            </w:r>
            <w:proofErr w:type="spellEnd"/>
            <w:r w:rsidRPr="008E2F4E">
              <w:t xml:space="preserve"> Яр» пр. Дружбы Народов</w:t>
            </w:r>
            <w:bookmarkStart w:id="0" w:name="_GoBack"/>
            <w:bookmarkEnd w:id="0"/>
          </w:p>
        </w:tc>
        <w:tc>
          <w:tcPr>
            <w:tcW w:w="3827" w:type="dxa"/>
          </w:tcPr>
          <w:p w:rsidR="00DA5EBA" w:rsidRPr="007A08CA" w:rsidRDefault="00A35DD3" w:rsidP="006F0355">
            <w:r>
              <w:rPr>
                <w:noProof/>
              </w:rPr>
              <w:drawing>
                <wp:inline distT="0" distB="0" distL="0" distR="0" wp14:anchorId="6BE105A5" wp14:editId="32A27890">
                  <wp:extent cx="1666875" cy="2686050"/>
                  <wp:effectExtent l="0" t="0" r="9525" b="0"/>
                  <wp:docPr id="2" name="Рисунок 2" descr="\\win-ser\public\отдел ОВОТ\2022\Демонтаж\ДЕМОНТАЖ\2022\Документы по объектам\№65 Салюты Чаллы Яр\перетащили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65 Салюты Чаллы Яр\перетащили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55E08">
              <w:rPr>
                <w:noProof/>
                <w:sz w:val="22"/>
                <w:szCs w:val="22"/>
              </w:rPr>
              <w:drawing>
                <wp:inline distT="0" distB="0" distL="0" distR="0" wp14:anchorId="24861AE2" wp14:editId="47C2272B">
                  <wp:extent cx="2238375" cy="1680581"/>
                  <wp:effectExtent l="0" t="0" r="0" b="0"/>
                  <wp:docPr id="1" name="Рисунок 1" descr="\\win-ser\public\отдел ОВОТ\2022\Демонтаж\ДЕМОНТАЖ\2022\Документы по объектам\№65 Салюты Чаллы Яр\перетащили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65 Салюты Чаллы Яр\перетащили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3261" cy="1684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334863"/>
    <w:rsid w:val="00476EEC"/>
    <w:rsid w:val="006F0355"/>
    <w:rsid w:val="00800745"/>
    <w:rsid w:val="00A35DD3"/>
    <w:rsid w:val="00A55E08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7</cp:revision>
  <dcterms:created xsi:type="dcterms:W3CDTF">2022-07-27T12:05:00Z</dcterms:created>
  <dcterms:modified xsi:type="dcterms:W3CDTF">2022-12-05T13:04:00Z</dcterms:modified>
</cp:coreProperties>
</file>