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252F" w:rsidRPr="007F7FFD" w:rsidRDefault="00B1252F" w:rsidP="007F7FFD">
      <w:pPr>
        <w:shd w:val="clear" w:color="auto" w:fill="FFFFFF" w:themeFill="background1"/>
        <w:spacing w:after="0" w:line="240" w:lineRule="auto"/>
        <w:contextualSpacing/>
        <w:jc w:val="center"/>
        <w:rPr>
          <w:sz w:val="24"/>
          <w:szCs w:val="24"/>
        </w:rPr>
      </w:pPr>
      <w:bookmarkStart w:id="0" w:name="sub_1004"/>
      <w:bookmarkStart w:id="1" w:name="_GoBack"/>
      <w:bookmarkEnd w:id="1"/>
      <w:r w:rsidRPr="007F7FFD">
        <w:rPr>
          <w:sz w:val="24"/>
          <w:szCs w:val="24"/>
        </w:rPr>
        <w:t>Информация</w:t>
      </w:r>
    </w:p>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об исполнении мероприятий муниципальной</w:t>
      </w:r>
    </w:p>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антикоррупционной программы город Набережные Челны на 2015-202</w:t>
      </w:r>
      <w:r w:rsidR="004267E6" w:rsidRPr="007F7FFD">
        <w:rPr>
          <w:sz w:val="24"/>
          <w:szCs w:val="24"/>
        </w:rPr>
        <w:t>5</w:t>
      </w:r>
      <w:r w:rsidRPr="007F7FFD">
        <w:rPr>
          <w:sz w:val="24"/>
          <w:szCs w:val="24"/>
        </w:rPr>
        <w:t xml:space="preserve"> годы</w:t>
      </w:r>
    </w:p>
    <w:p w:rsidR="00B1252F" w:rsidRPr="007F7FFD" w:rsidRDefault="006C21B5" w:rsidP="007F7FFD">
      <w:pPr>
        <w:shd w:val="clear" w:color="auto" w:fill="FFFFFF" w:themeFill="background1"/>
        <w:spacing w:after="0" w:line="240" w:lineRule="auto"/>
        <w:contextualSpacing/>
        <w:jc w:val="center"/>
        <w:rPr>
          <w:sz w:val="24"/>
          <w:szCs w:val="24"/>
        </w:rPr>
      </w:pPr>
      <w:r w:rsidRPr="007F7FFD">
        <w:rPr>
          <w:sz w:val="24"/>
          <w:szCs w:val="24"/>
        </w:rPr>
        <w:t xml:space="preserve">за </w:t>
      </w:r>
      <w:r w:rsidR="007F7FFD">
        <w:rPr>
          <w:sz w:val="24"/>
          <w:szCs w:val="24"/>
        </w:rPr>
        <w:t xml:space="preserve">9 месяцев </w:t>
      </w:r>
      <w:r w:rsidR="007F7FFD" w:rsidRPr="007F7FFD">
        <w:rPr>
          <w:sz w:val="24"/>
          <w:szCs w:val="24"/>
        </w:rPr>
        <w:t>2023</w:t>
      </w:r>
      <w:r w:rsidR="005932D9" w:rsidRPr="007F7FFD">
        <w:rPr>
          <w:sz w:val="24"/>
          <w:szCs w:val="24"/>
          <w:lang w:val="en-US"/>
        </w:rPr>
        <w:t xml:space="preserve"> </w:t>
      </w:r>
      <w:r w:rsidR="00B1252F" w:rsidRPr="007F7FFD">
        <w:rPr>
          <w:sz w:val="24"/>
          <w:szCs w:val="24"/>
        </w:rPr>
        <w:t>г</w:t>
      </w:r>
      <w:r w:rsidR="0030757C" w:rsidRPr="007F7FFD">
        <w:rPr>
          <w:sz w:val="24"/>
          <w:szCs w:val="24"/>
        </w:rPr>
        <w:t>од</w:t>
      </w:r>
      <w:r w:rsidR="00721436" w:rsidRPr="007F7FFD">
        <w:rPr>
          <w:sz w:val="24"/>
          <w:szCs w:val="24"/>
        </w:rPr>
        <w:t>а</w:t>
      </w:r>
    </w:p>
    <w:p w:rsidR="00B1252F" w:rsidRPr="007F7FFD" w:rsidRDefault="00B1252F" w:rsidP="007F7FFD">
      <w:pPr>
        <w:shd w:val="clear" w:color="auto" w:fill="FFFFFF" w:themeFill="background1"/>
        <w:spacing w:after="0" w:line="240" w:lineRule="auto"/>
        <w:contextualSpacing/>
        <w:jc w:val="center"/>
        <w:rPr>
          <w:sz w:val="24"/>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8"/>
        <w:gridCol w:w="6838"/>
      </w:tblGrid>
      <w:tr w:rsidR="00B1252F" w:rsidRPr="007F7FFD" w:rsidTr="00FF04DB">
        <w:trPr>
          <w:trHeight w:val="1150"/>
        </w:trPr>
        <w:tc>
          <w:tcPr>
            <w:tcW w:w="849" w:type="dxa"/>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w:t>
            </w:r>
          </w:p>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п/п</w:t>
            </w:r>
          </w:p>
          <w:p w:rsidR="00B1252F" w:rsidRPr="007F7FFD" w:rsidRDefault="00B1252F" w:rsidP="007F7FFD">
            <w:pPr>
              <w:shd w:val="clear" w:color="auto" w:fill="FFFFFF" w:themeFill="background1"/>
              <w:spacing w:after="0" w:line="240" w:lineRule="auto"/>
              <w:contextualSpacing/>
              <w:jc w:val="center"/>
              <w:rPr>
                <w:sz w:val="24"/>
                <w:szCs w:val="24"/>
              </w:rPr>
            </w:pPr>
          </w:p>
        </w:tc>
        <w:tc>
          <w:tcPr>
            <w:tcW w:w="3688" w:type="dxa"/>
            <w:gridSpan w:val="2"/>
          </w:tcPr>
          <w:p w:rsidR="00B1252F" w:rsidRPr="007F7FFD" w:rsidRDefault="00B1252F" w:rsidP="007F7FFD">
            <w:pPr>
              <w:shd w:val="clear" w:color="auto" w:fill="FFFFFF" w:themeFill="background1"/>
              <w:spacing w:after="0" w:line="240" w:lineRule="auto"/>
              <w:contextualSpacing/>
              <w:jc w:val="both"/>
              <w:rPr>
                <w:sz w:val="24"/>
                <w:szCs w:val="24"/>
              </w:rPr>
            </w:pPr>
            <w:r w:rsidRPr="007F7FFD">
              <w:rPr>
                <w:sz w:val="24"/>
                <w:szCs w:val="24"/>
              </w:rPr>
              <w:t>Наименование мероприятия</w:t>
            </w:r>
          </w:p>
        </w:tc>
        <w:tc>
          <w:tcPr>
            <w:tcW w:w="2083" w:type="dxa"/>
            <w:gridSpan w:val="2"/>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Исполнитель</w:t>
            </w:r>
          </w:p>
        </w:tc>
        <w:tc>
          <w:tcPr>
            <w:tcW w:w="1844" w:type="dxa"/>
            <w:gridSpan w:val="2"/>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Срок</w:t>
            </w:r>
          </w:p>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исполнения</w:t>
            </w:r>
          </w:p>
        </w:tc>
        <w:tc>
          <w:tcPr>
            <w:tcW w:w="6846" w:type="dxa"/>
            <w:gridSpan w:val="2"/>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Ожидаемый результат</w:t>
            </w:r>
          </w:p>
          <w:p w:rsidR="00B1252F" w:rsidRPr="007F7FFD" w:rsidRDefault="00B1252F" w:rsidP="007F7FFD">
            <w:pPr>
              <w:shd w:val="clear" w:color="auto" w:fill="FFFFFF" w:themeFill="background1"/>
              <w:spacing w:after="0" w:line="240" w:lineRule="auto"/>
              <w:contextualSpacing/>
              <w:jc w:val="center"/>
              <w:rPr>
                <w:sz w:val="24"/>
                <w:szCs w:val="24"/>
              </w:rPr>
            </w:pPr>
          </w:p>
        </w:tc>
      </w:tr>
      <w:tr w:rsidR="00B1252F" w:rsidRPr="007F7FFD" w:rsidTr="00FF04DB">
        <w:tc>
          <w:tcPr>
            <w:tcW w:w="849" w:type="dxa"/>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1</w:t>
            </w:r>
          </w:p>
        </w:tc>
        <w:tc>
          <w:tcPr>
            <w:tcW w:w="3688" w:type="dxa"/>
            <w:gridSpan w:val="2"/>
          </w:tcPr>
          <w:p w:rsidR="00B1252F" w:rsidRPr="007F7FFD" w:rsidRDefault="00B1252F" w:rsidP="007F7FFD">
            <w:pPr>
              <w:shd w:val="clear" w:color="auto" w:fill="FFFFFF" w:themeFill="background1"/>
              <w:spacing w:after="0" w:line="240" w:lineRule="auto"/>
              <w:contextualSpacing/>
              <w:jc w:val="both"/>
              <w:rPr>
                <w:sz w:val="24"/>
                <w:szCs w:val="24"/>
              </w:rPr>
            </w:pPr>
            <w:r w:rsidRPr="007F7FFD">
              <w:rPr>
                <w:sz w:val="24"/>
                <w:szCs w:val="24"/>
              </w:rPr>
              <w:t>2</w:t>
            </w:r>
          </w:p>
        </w:tc>
        <w:tc>
          <w:tcPr>
            <w:tcW w:w="2083" w:type="dxa"/>
            <w:gridSpan w:val="2"/>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3</w:t>
            </w:r>
          </w:p>
        </w:tc>
        <w:tc>
          <w:tcPr>
            <w:tcW w:w="1844" w:type="dxa"/>
            <w:gridSpan w:val="2"/>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4</w:t>
            </w:r>
          </w:p>
        </w:tc>
        <w:tc>
          <w:tcPr>
            <w:tcW w:w="6846" w:type="dxa"/>
            <w:gridSpan w:val="2"/>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5</w:t>
            </w:r>
          </w:p>
        </w:tc>
      </w:tr>
      <w:tr w:rsidR="00B1252F" w:rsidRPr="007F7FFD" w:rsidTr="00FF04DB">
        <w:trPr>
          <w:trHeight w:val="276"/>
        </w:trPr>
        <w:tc>
          <w:tcPr>
            <w:tcW w:w="15310" w:type="dxa"/>
            <w:gridSpan w:val="9"/>
          </w:tcPr>
          <w:p w:rsidR="00B1252F" w:rsidRPr="007F7FFD" w:rsidRDefault="00B1252F" w:rsidP="007F7FFD">
            <w:pPr>
              <w:shd w:val="clear" w:color="auto" w:fill="FFFFFF" w:themeFill="background1"/>
              <w:spacing w:after="0" w:line="240" w:lineRule="auto"/>
              <w:contextualSpacing/>
              <w:jc w:val="center"/>
              <w:rPr>
                <w:sz w:val="24"/>
                <w:szCs w:val="24"/>
              </w:rPr>
            </w:pPr>
            <w:r w:rsidRPr="007F7FFD">
              <w:rPr>
                <w:sz w:val="24"/>
                <w:szCs w:val="24"/>
              </w:rPr>
              <w:t>1. Нормативно-правовое и организационное обеспечение антикоррупционной деятельности</w:t>
            </w:r>
          </w:p>
        </w:tc>
      </w:tr>
      <w:tr w:rsidR="00007E10" w:rsidRPr="007F7FFD" w:rsidTr="00FF04DB">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1)</w:t>
            </w:r>
          </w:p>
        </w:tc>
        <w:tc>
          <w:tcPr>
            <w:tcW w:w="3642" w:type="dxa"/>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 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Информация ежеквартально </w:t>
            </w:r>
          </w:p>
        </w:tc>
        <w:tc>
          <w:tcPr>
            <w:tcW w:w="6846" w:type="dxa"/>
            <w:gridSpan w:val="2"/>
            <w:shd w:val="clear" w:color="auto" w:fill="auto"/>
          </w:tcPr>
          <w:p w:rsidR="00007E10" w:rsidRPr="007F7FFD" w:rsidRDefault="00007E10" w:rsidP="007F7FFD">
            <w:pPr>
              <w:spacing w:after="0" w:line="240" w:lineRule="auto"/>
              <w:jc w:val="both"/>
              <w:rPr>
                <w:spacing w:val="-2"/>
                <w:sz w:val="24"/>
                <w:szCs w:val="24"/>
              </w:rPr>
            </w:pPr>
            <w:r w:rsidRPr="007F7FFD">
              <w:rPr>
                <w:spacing w:val="-2"/>
                <w:sz w:val="24"/>
                <w:szCs w:val="24"/>
              </w:rPr>
              <w:t>В соответствии с законодательными и нормативными актами с начала 2023 года разработаны следующие муниципальные правовые акты:</w:t>
            </w:r>
          </w:p>
          <w:p w:rsidR="00007E10" w:rsidRPr="007F7FFD" w:rsidRDefault="00007E10" w:rsidP="007F7FFD">
            <w:pPr>
              <w:numPr>
                <w:ilvl w:val="0"/>
                <w:numId w:val="15"/>
              </w:numPr>
              <w:overflowPunct/>
              <w:autoSpaceDE/>
              <w:autoSpaceDN/>
              <w:adjustRightInd/>
              <w:spacing w:after="0" w:line="240" w:lineRule="auto"/>
              <w:ind w:left="0" w:firstLine="0"/>
              <w:jc w:val="both"/>
              <w:rPr>
                <w:spacing w:val="-2"/>
                <w:sz w:val="24"/>
                <w:szCs w:val="24"/>
              </w:rPr>
            </w:pPr>
            <w:r w:rsidRPr="007F7FFD">
              <w:rPr>
                <w:spacing w:val="-2"/>
                <w:sz w:val="24"/>
                <w:szCs w:val="24"/>
              </w:rPr>
              <w:t xml:space="preserve"> постановление Мэра города от 24.03.2023 № М 113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p>
          <w:p w:rsidR="00007E10" w:rsidRPr="007F7FFD" w:rsidRDefault="00007E10" w:rsidP="007F7FFD">
            <w:pPr>
              <w:autoSpaceDE/>
              <w:autoSpaceDN/>
              <w:adjustRightInd/>
              <w:spacing w:after="0" w:line="240" w:lineRule="auto"/>
              <w:jc w:val="both"/>
              <w:rPr>
                <w:spacing w:val="-2"/>
                <w:sz w:val="24"/>
                <w:szCs w:val="24"/>
              </w:rPr>
            </w:pPr>
            <w:r w:rsidRPr="007F7FFD">
              <w:rPr>
                <w:spacing w:val="-2"/>
                <w:sz w:val="24"/>
                <w:szCs w:val="24"/>
              </w:rPr>
              <w:t>– постановление Мэра города от 15.05.2023 № М 181 «О внесении изменений в состав комиссии по координации работы по противодействию коррупции при Мэре города Набережные Челны»;</w:t>
            </w:r>
          </w:p>
          <w:p w:rsidR="00007E10" w:rsidRPr="007F7FFD" w:rsidRDefault="00007E10" w:rsidP="007F7FFD">
            <w:pPr>
              <w:numPr>
                <w:ilvl w:val="0"/>
                <w:numId w:val="15"/>
              </w:numPr>
              <w:overflowPunct/>
              <w:autoSpaceDE/>
              <w:autoSpaceDN/>
              <w:adjustRightInd/>
              <w:spacing w:after="0" w:line="240" w:lineRule="auto"/>
              <w:ind w:left="0" w:firstLine="0"/>
              <w:jc w:val="both"/>
              <w:rPr>
                <w:spacing w:val="-2"/>
                <w:sz w:val="24"/>
                <w:szCs w:val="24"/>
              </w:rPr>
            </w:pPr>
            <w:r w:rsidRPr="007F7FFD">
              <w:rPr>
                <w:spacing w:val="-2"/>
                <w:sz w:val="24"/>
                <w:szCs w:val="24"/>
              </w:rPr>
              <w:t xml:space="preserve">постановление Мэра города от 11.08.2023 № М 378 «О признании утратившим силу постановления Мэра города от 29.10.2014 № М 660 «Об утверждении требований к размещению </w:t>
            </w:r>
            <w:r w:rsidRPr="007F7FFD">
              <w:rPr>
                <w:spacing w:val="-2"/>
                <w:sz w:val="24"/>
                <w:szCs w:val="24"/>
              </w:rPr>
              <w:lastRenderedPageBreak/>
              <w:t>и наполнению раздела официального сайта муниципального образования город Набережные Челны в информационно-телекоммуникационной сети «Интернет» по вопросам противодействия коррупции».</w:t>
            </w:r>
          </w:p>
        </w:tc>
      </w:tr>
      <w:tr w:rsidR="00007E10" w:rsidRPr="007F7FFD" w:rsidTr="00FF04DB">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2)</w:t>
            </w:r>
          </w:p>
        </w:tc>
        <w:tc>
          <w:tcPr>
            <w:tcW w:w="3642" w:type="dxa"/>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 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rPr>
            </w:pPr>
            <w:r w:rsidRPr="007F7FFD">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007E10" w:rsidRPr="007F7FFD" w:rsidTr="00FF04DB">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3)</w:t>
            </w:r>
          </w:p>
        </w:tc>
        <w:tc>
          <w:tcPr>
            <w:tcW w:w="3642" w:type="dxa"/>
          </w:tcPr>
          <w:p w:rsidR="00007E10" w:rsidRPr="007F7FFD" w:rsidRDefault="00007E10" w:rsidP="007F7FFD">
            <w:pPr>
              <w:shd w:val="clear" w:color="auto" w:fill="FFFFFF" w:themeFill="background1"/>
              <w:spacing w:after="0" w:line="240" w:lineRule="auto"/>
              <w:jc w:val="both"/>
              <w:rPr>
                <w:color w:val="000000" w:themeColor="text1"/>
                <w:sz w:val="24"/>
                <w:szCs w:val="24"/>
              </w:rPr>
            </w:pPr>
            <w:r w:rsidRPr="007F7FFD">
              <w:rPr>
                <w:color w:val="000000" w:themeColor="text1"/>
                <w:sz w:val="24"/>
                <w:szCs w:val="24"/>
              </w:rPr>
              <w:t>Проведение с соблюдением требований законодательства о муниципальной службе, о противодействии коррупции проверок достоверности и полноты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w:t>
            </w:r>
          </w:p>
        </w:tc>
        <w:tc>
          <w:tcPr>
            <w:tcW w:w="2083" w:type="dxa"/>
            <w:gridSpan w:val="2"/>
          </w:tcPr>
          <w:p w:rsidR="00007E10" w:rsidRPr="007F7FFD" w:rsidRDefault="00007E10" w:rsidP="007F7FFD">
            <w:pPr>
              <w:pStyle w:val="Default"/>
              <w:shd w:val="clear" w:color="auto" w:fill="FFFFFF" w:themeFill="background1"/>
              <w:contextualSpacing/>
              <w:jc w:val="both"/>
              <w:rPr>
                <w:color w:val="000000" w:themeColor="text1"/>
              </w:rPr>
            </w:pPr>
            <w:r w:rsidRPr="007F7FFD">
              <w:rPr>
                <w:color w:val="000000" w:themeColor="text1"/>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shd w:val="clear" w:color="auto" w:fill="FFFFFF" w:themeFill="background1"/>
              <w:suppressAutoHyphens/>
              <w:spacing w:after="0" w:line="240" w:lineRule="auto"/>
              <w:jc w:val="both"/>
              <w:rPr>
                <w:color w:val="000000" w:themeColor="text1"/>
                <w:spacing w:val="-2"/>
                <w:sz w:val="24"/>
                <w:szCs w:val="24"/>
              </w:rPr>
            </w:pPr>
            <w:r w:rsidRPr="007F7FFD">
              <w:rPr>
                <w:color w:val="000000" w:themeColor="text1"/>
                <w:spacing w:val="-2"/>
                <w:sz w:val="24"/>
                <w:szCs w:val="24"/>
              </w:rPr>
              <w:t xml:space="preserve">2015-2025 гг.  </w:t>
            </w:r>
          </w:p>
          <w:p w:rsidR="00007E10" w:rsidRPr="007F7FFD" w:rsidRDefault="00007E10" w:rsidP="007F7FFD">
            <w:pPr>
              <w:shd w:val="clear" w:color="auto" w:fill="FFFFFF" w:themeFill="background1"/>
              <w:suppressAutoHyphens/>
              <w:spacing w:after="0" w:line="240" w:lineRule="auto"/>
              <w:jc w:val="both"/>
              <w:rPr>
                <w:color w:val="000000" w:themeColor="text1"/>
                <w:spacing w:val="-2"/>
                <w:sz w:val="24"/>
                <w:szCs w:val="24"/>
              </w:rPr>
            </w:pPr>
            <w:r w:rsidRPr="007F7FFD">
              <w:rPr>
                <w:color w:val="000000" w:themeColor="text1"/>
                <w:spacing w:val="-2"/>
                <w:sz w:val="24"/>
                <w:szCs w:val="24"/>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color w:val="000000" w:themeColor="text1"/>
                <w:spacing w:val="-2"/>
                <w:sz w:val="24"/>
                <w:szCs w:val="24"/>
              </w:rPr>
            </w:pPr>
            <w:r w:rsidRPr="007F7FFD">
              <w:rPr>
                <w:color w:val="000000" w:themeColor="text1"/>
                <w:spacing w:val="-2"/>
                <w:sz w:val="24"/>
                <w:szCs w:val="24"/>
              </w:rPr>
              <w:t>В отчётном периоде проведён анализ достоверности и полноты сведений о доходах, расходах, об имуществе и обязательствах имущественного характера 199 муниципальных служащих и 303 членов их семей, а также анализ достоверности и полноты сведений о доходах, об имуществе и обязательствах имущественного характера, представленных 30 гражданами при поступлении на муниципальную службу и 27 членами их семей.</w:t>
            </w:r>
          </w:p>
          <w:p w:rsidR="00007E10" w:rsidRPr="007F7FFD" w:rsidRDefault="00007E10" w:rsidP="007F7FFD">
            <w:pPr>
              <w:shd w:val="clear" w:color="auto" w:fill="FFFFFF" w:themeFill="background1"/>
              <w:suppressAutoHyphens/>
              <w:spacing w:after="0" w:line="240" w:lineRule="auto"/>
              <w:jc w:val="both"/>
              <w:rPr>
                <w:color w:val="000000" w:themeColor="text1"/>
                <w:spacing w:val="-2"/>
                <w:sz w:val="24"/>
                <w:szCs w:val="24"/>
              </w:rPr>
            </w:pPr>
            <w:r w:rsidRPr="007F7FFD">
              <w:rPr>
                <w:color w:val="000000" w:themeColor="text1"/>
                <w:spacing w:val="-2"/>
                <w:sz w:val="24"/>
                <w:szCs w:val="24"/>
              </w:rPr>
              <w:t>За 9 месяцев 2023 года проверки достоверности и полноты сведений о доходах, расходах, об имуществе и обязательствах имущественного характера не проводились.</w:t>
            </w:r>
          </w:p>
        </w:tc>
      </w:tr>
      <w:tr w:rsidR="00007E10" w:rsidRPr="007F7FFD" w:rsidTr="00FF04DB">
        <w:trPr>
          <w:trHeight w:val="4385"/>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4)</w:t>
            </w:r>
          </w:p>
        </w:tc>
        <w:tc>
          <w:tcPr>
            <w:tcW w:w="3642" w:type="dxa"/>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Проведение проверок соблюдения муниципальными служащими требований к служебному поведению, предусмотренных законодательством о муниципальной службе</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Исполнительный комитет </w:t>
            </w:r>
          </w:p>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(по согласованию), Контрольно-счетная палата </w:t>
            </w:r>
          </w:p>
          <w:p w:rsidR="00007E10" w:rsidRPr="007F7FFD" w:rsidRDefault="00007E10" w:rsidP="007F7FFD">
            <w:pPr>
              <w:pStyle w:val="Default"/>
              <w:shd w:val="clear" w:color="auto" w:fill="FFFFFF" w:themeFill="background1"/>
              <w:contextualSpacing/>
              <w:jc w:val="both"/>
              <w:rPr>
                <w:color w:val="auto"/>
              </w:rPr>
            </w:pPr>
            <w:r w:rsidRPr="007F7FFD">
              <w:rPr>
                <w:color w:val="auto"/>
              </w:rPr>
              <w:t>(по согласованию)</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 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С начала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проверено 57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007E10" w:rsidRPr="007F7FFD" w:rsidRDefault="00007E10" w:rsidP="007F7FFD">
            <w:pPr>
              <w:shd w:val="clear" w:color="auto" w:fill="FFFFFF" w:themeFill="background1"/>
              <w:spacing w:after="0" w:line="240" w:lineRule="auto"/>
              <w:jc w:val="both"/>
              <w:rPr>
                <w:spacing w:val="-2"/>
                <w:sz w:val="24"/>
                <w:szCs w:val="24"/>
              </w:rPr>
            </w:pPr>
            <w:r w:rsidRPr="007F7FFD">
              <w:rPr>
                <w:sz w:val="24"/>
                <w:szCs w:val="24"/>
              </w:rPr>
              <w:t xml:space="preserve">  В области профилактики коррупционных и иных правонарушений проведены проверки на наличие судимости 57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w:t>
            </w:r>
          </w:p>
        </w:tc>
      </w:tr>
      <w:tr w:rsidR="00007E10" w:rsidRPr="007F7FFD" w:rsidTr="00FF04DB">
        <w:trPr>
          <w:trHeight w:val="279"/>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5)</w:t>
            </w:r>
          </w:p>
        </w:tc>
        <w:tc>
          <w:tcPr>
            <w:tcW w:w="3642" w:type="dxa"/>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2015-2025 гг.</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Информация ежеквартально </w:t>
            </w: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007E10" w:rsidRPr="007F7FFD" w:rsidTr="00FF04DB">
        <w:trPr>
          <w:trHeight w:val="274"/>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6)</w:t>
            </w:r>
          </w:p>
        </w:tc>
        <w:tc>
          <w:tcPr>
            <w:tcW w:w="3642" w:type="dxa"/>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 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Информация ежеквартально </w:t>
            </w: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утверждено Распоряжением Исполнительного комитета от 24.07.2013 № 507-р. </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007E10" w:rsidRPr="007F7FFD" w:rsidTr="00FF04DB">
        <w:trPr>
          <w:trHeight w:val="1130"/>
        </w:trPr>
        <w:tc>
          <w:tcPr>
            <w:tcW w:w="895" w:type="dxa"/>
            <w:gridSpan w:val="2"/>
          </w:tcPr>
          <w:p w:rsidR="00007E10" w:rsidRPr="007F7FFD" w:rsidRDefault="00007E10" w:rsidP="007F7FFD">
            <w:pPr>
              <w:shd w:val="clear" w:color="auto" w:fill="FFFFFF" w:themeFill="background1"/>
              <w:spacing w:after="0" w:line="240" w:lineRule="auto"/>
              <w:contextualSpacing/>
              <w:jc w:val="both"/>
              <w:rPr>
                <w:rFonts w:eastAsia="SimSun"/>
                <w:bCs/>
                <w:sz w:val="24"/>
                <w:szCs w:val="24"/>
              </w:rPr>
            </w:pPr>
            <w:r w:rsidRPr="007F7FFD">
              <w:rPr>
                <w:rFonts w:eastAsia="SimSun"/>
                <w:bCs/>
                <w:sz w:val="24"/>
                <w:szCs w:val="24"/>
              </w:rPr>
              <w:lastRenderedPageBreak/>
              <w:t>7)</w:t>
            </w:r>
          </w:p>
        </w:tc>
        <w:tc>
          <w:tcPr>
            <w:tcW w:w="3642" w:type="dxa"/>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rFonts w:eastAsia="SimSun"/>
                <w:bCs/>
                <w:sz w:val="24"/>
                <w:szCs w:val="24"/>
              </w:rPr>
            </w:pPr>
            <w:r w:rsidRPr="007F7FF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rFonts w:eastAsia="SimSun"/>
                <w:bCs/>
                <w:sz w:val="24"/>
                <w:szCs w:val="24"/>
              </w:rPr>
            </w:pPr>
            <w:r w:rsidRPr="007F7FFD">
              <w:rPr>
                <w:rFonts w:eastAsia="SimSun"/>
                <w:bCs/>
                <w:sz w:val="24"/>
                <w:szCs w:val="24"/>
              </w:rPr>
              <w:t>2015-2025 гг.</w:t>
            </w:r>
          </w:p>
          <w:p w:rsidR="00007E10" w:rsidRPr="007F7FFD" w:rsidRDefault="00007E10" w:rsidP="007F7FFD">
            <w:pPr>
              <w:shd w:val="clear" w:color="auto" w:fill="FFFFFF" w:themeFill="background1"/>
              <w:spacing w:after="0" w:line="240" w:lineRule="auto"/>
              <w:contextualSpacing/>
              <w:jc w:val="both"/>
              <w:rPr>
                <w:rFonts w:eastAsia="SimSun"/>
                <w:bCs/>
                <w:sz w:val="24"/>
                <w:szCs w:val="24"/>
              </w:rPr>
            </w:pPr>
            <w:r w:rsidRPr="007F7FFD">
              <w:rPr>
                <w:rFonts w:eastAsia="SimSun"/>
                <w:bCs/>
                <w:sz w:val="24"/>
                <w:szCs w:val="24"/>
              </w:rPr>
              <w:t xml:space="preserve">Информация ежеквартально  </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xml:space="preserve">На официальном сайте города </w:t>
            </w:r>
            <w:hyperlink r:id="rId9" w:history="1">
              <w:r w:rsidRPr="007F7FFD">
                <w:rPr>
                  <w:rStyle w:val="a4"/>
                  <w:sz w:val="24"/>
                  <w:szCs w:val="24"/>
                </w:rPr>
                <w:t>www.nabchelny.ru</w:t>
              </w:r>
            </w:hyperlink>
            <w:r w:rsidRPr="007F7FFD">
              <w:rPr>
                <w:sz w:val="24"/>
                <w:szCs w:val="24"/>
              </w:rPr>
              <w:t xml:space="preserve">   размещены: </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xml:space="preserve"> - оперативная информация.</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007E10" w:rsidRPr="007F7FFD" w:rsidTr="00FF04DB">
        <w:trPr>
          <w:trHeight w:val="274"/>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8)</w:t>
            </w:r>
          </w:p>
        </w:tc>
        <w:tc>
          <w:tcPr>
            <w:tcW w:w="3642" w:type="dxa"/>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Информация ежеквартально </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007E10" w:rsidRPr="007F7FFD" w:rsidRDefault="00007E10" w:rsidP="007F7FFD">
            <w:pPr>
              <w:keepLines/>
              <w:shd w:val="clear" w:color="auto" w:fill="FFFFFF" w:themeFill="background1"/>
              <w:suppressAutoHyphens/>
              <w:spacing w:after="0" w:line="240" w:lineRule="auto"/>
              <w:jc w:val="both"/>
              <w:rPr>
                <w:sz w:val="24"/>
                <w:szCs w:val="24"/>
              </w:rPr>
            </w:pPr>
            <w:r w:rsidRPr="007F7FFD">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007E10" w:rsidRPr="007F7FFD" w:rsidTr="00FF04DB">
        <w:trPr>
          <w:trHeight w:val="699"/>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9)</w:t>
            </w:r>
          </w:p>
        </w:tc>
        <w:tc>
          <w:tcPr>
            <w:tcW w:w="3642" w:type="dxa"/>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 </w:t>
            </w:r>
            <w:r w:rsidRPr="007F7FFD">
              <w:rPr>
                <w:sz w:val="24"/>
                <w:szCs w:val="24"/>
              </w:rPr>
              <w:lastRenderedPageBreak/>
              <w:t>Федерации о противодействии коррупции</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bCs/>
                <w:sz w:val="24"/>
                <w:szCs w:val="24"/>
              </w:rPr>
              <w:t>Также при трудоустройстве граждан на муниципальную службу начальником управления персоналом и муниципальной службой и помощником Мэра  (по противодействию коррупции) регулярно проводятся профилактические беседы по вопросам противодействия коррупции.</w:t>
            </w:r>
          </w:p>
        </w:tc>
      </w:tr>
      <w:tr w:rsidR="00007E10" w:rsidRPr="007F7FFD" w:rsidTr="00FF04DB">
        <w:trPr>
          <w:trHeight w:val="2003"/>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10)</w:t>
            </w:r>
          </w:p>
        </w:tc>
        <w:tc>
          <w:tcPr>
            <w:tcW w:w="3642" w:type="dxa"/>
          </w:tcPr>
          <w:p w:rsidR="00007E10" w:rsidRPr="007F7FFD" w:rsidRDefault="00007E10" w:rsidP="007F7FFD">
            <w:pPr>
              <w:shd w:val="clear" w:color="auto" w:fill="FFFFFF" w:themeFill="background1"/>
              <w:spacing w:after="0" w:line="240" w:lineRule="auto"/>
              <w:jc w:val="both"/>
              <w:rPr>
                <w:color w:val="000000" w:themeColor="text1"/>
                <w:sz w:val="24"/>
                <w:szCs w:val="24"/>
              </w:rPr>
            </w:pPr>
            <w:r w:rsidRPr="007F7FFD">
              <w:rPr>
                <w:color w:val="000000" w:themeColor="text1"/>
                <w:sz w:val="24"/>
                <w:szCs w:val="24"/>
              </w:rPr>
              <w:t>Обеспечение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color w:val="000000" w:themeColor="text1"/>
                <w:sz w:val="24"/>
                <w:szCs w:val="24"/>
              </w:rPr>
            </w:pPr>
            <w:r w:rsidRPr="007F7FFD">
              <w:rPr>
                <w:color w:val="000000" w:themeColor="text1"/>
                <w:sz w:val="24"/>
                <w:szCs w:val="24"/>
              </w:rPr>
              <w:t>Городской Совет (по согласованию), Исполнительный комитет (по согласованию),</w:t>
            </w:r>
          </w:p>
          <w:p w:rsidR="00007E10" w:rsidRPr="007F7FFD" w:rsidRDefault="00007E10" w:rsidP="007F7FFD">
            <w:pPr>
              <w:shd w:val="clear" w:color="auto" w:fill="FFFFFF" w:themeFill="background1"/>
              <w:spacing w:after="0" w:line="240" w:lineRule="auto"/>
              <w:contextualSpacing/>
              <w:jc w:val="both"/>
              <w:rPr>
                <w:color w:val="000000" w:themeColor="text1"/>
                <w:sz w:val="24"/>
                <w:szCs w:val="24"/>
              </w:rPr>
            </w:pPr>
            <w:r w:rsidRPr="007F7FFD">
              <w:rPr>
                <w:color w:val="000000" w:themeColor="text1"/>
                <w:sz w:val="24"/>
                <w:szCs w:val="24"/>
              </w:rPr>
              <w:t>Контрольно-счетная палата (по согласованию)</w:t>
            </w:r>
          </w:p>
        </w:tc>
        <w:tc>
          <w:tcPr>
            <w:tcW w:w="1844" w:type="dxa"/>
            <w:gridSpan w:val="2"/>
          </w:tcPr>
          <w:p w:rsidR="00007E10" w:rsidRPr="007F7FFD" w:rsidRDefault="00007E10" w:rsidP="007F7FFD">
            <w:pPr>
              <w:shd w:val="clear" w:color="auto" w:fill="FFFFFF" w:themeFill="background1"/>
              <w:spacing w:after="0" w:line="240" w:lineRule="auto"/>
              <w:contextualSpacing/>
              <w:rPr>
                <w:color w:val="000000" w:themeColor="text1"/>
                <w:sz w:val="24"/>
                <w:szCs w:val="24"/>
              </w:rPr>
            </w:pPr>
            <w:r w:rsidRPr="007F7FFD">
              <w:rPr>
                <w:color w:val="000000" w:themeColor="text1"/>
                <w:sz w:val="24"/>
                <w:szCs w:val="24"/>
              </w:rPr>
              <w:t>2015-2025гг.</w:t>
            </w:r>
          </w:p>
          <w:p w:rsidR="00007E10" w:rsidRPr="007F7FFD" w:rsidRDefault="00007E10" w:rsidP="007F7FFD">
            <w:pPr>
              <w:shd w:val="clear" w:color="auto" w:fill="FFFFFF" w:themeFill="background1"/>
              <w:spacing w:after="0" w:line="240" w:lineRule="auto"/>
              <w:contextualSpacing/>
              <w:rPr>
                <w:color w:val="000000" w:themeColor="text1"/>
                <w:sz w:val="24"/>
                <w:szCs w:val="24"/>
              </w:rPr>
            </w:pPr>
            <w:r w:rsidRPr="007F7FFD">
              <w:rPr>
                <w:color w:val="000000" w:themeColor="text1"/>
                <w:sz w:val="24"/>
                <w:szCs w:val="24"/>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color w:val="000000" w:themeColor="text1"/>
                <w:sz w:val="24"/>
                <w:szCs w:val="24"/>
                <w:lang w:eastAsia="en-US"/>
              </w:rPr>
            </w:pPr>
            <w:r w:rsidRPr="007F7FFD">
              <w:rPr>
                <w:color w:val="000000" w:themeColor="text1"/>
                <w:sz w:val="24"/>
                <w:szCs w:val="24"/>
                <w:lang w:eastAsia="en-US"/>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007E10" w:rsidRPr="007F7FFD" w:rsidRDefault="003810A9" w:rsidP="007F7FFD">
            <w:pPr>
              <w:shd w:val="clear" w:color="auto" w:fill="FFFFFF" w:themeFill="background1"/>
              <w:spacing w:after="0" w:line="240" w:lineRule="auto"/>
              <w:jc w:val="both"/>
              <w:rPr>
                <w:color w:val="000000" w:themeColor="text1"/>
                <w:sz w:val="24"/>
                <w:szCs w:val="24"/>
                <w:lang w:eastAsia="en-US"/>
              </w:rPr>
            </w:pPr>
            <w:r w:rsidRPr="007F7FFD">
              <w:rPr>
                <w:color w:val="000000" w:themeColor="text1"/>
                <w:sz w:val="24"/>
                <w:szCs w:val="24"/>
                <w:lang w:eastAsia="en-US"/>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9 месяцев 2023 года рассмотрено 2 материала в отношении муниципальных служащих о несоблюдении запретов, ограничений и требований, установленных в целях противодействия коррупции ( по представлению прокуратуры),  в отношении 1 муниципального служащего применена конкретная мера дисциплинарной ответственности – замечание.</w:t>
            </w:r>
          </w:p>
        </w:tc>
      </w:tr>
      <w:tr w:rsidR="00007E10" w:rsidRPr="007F7FFD" w:rsidTr="00FF04DB">
        <w:trPr>
          <w:trHeight w:val="279"/>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11)</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2015-2025гг.  </w:t>
            </w:r>
          </w:p>
          <w:p w:rsidR="00007E10" w:rsidRPr="007F7FFD" w:rsidRDefault="00007E10"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Из числа общественности в состав комиссии входят:</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 председатель Совета организации ветеранов (пенсионеров) города Набережные Челны.  </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w:t>
            </w:r>
            <w:r w:rsidRPr="007F7FFD">
              <w:rPr>
                <w:sz w:val="24"/>
                <w:szCs w:val="24"/>
              </w:rPr>
              <w:lastRenderedPageBreak/>
              <w:t>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7E10" w:rsidRPr="007F7FFD" w:rsidTr="00FF04DB">
        <w:trPr>
          <w:trHeight w:val="669"/>
        </w:trPr>
        <w:tc>
          <w:tcPr>
            <w:tcW w:w="895" w:type="dxa"/>
            <w:gridSpan w:val="2"/>
            <w:shd w:val="clear" w:color="auto" w:fill="auto"/>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12)</w:t>
            </w:r>
          </w:p>
        </w:tc>
        <w:tc>
          <w:tcPr>
            <w:tcW w:w="3642" w:type="dxa"/>
            <w:shd w:val="clear" w:color="auto" w:fill="auto"/>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w:t>
            </w:r>
          </w:p>
        </w:tc>
        <w:tc>
          <w:tcPr>
            <w:tcW w:w="2083" w:type="dxa"/>
            <w:gridSpan w:val="2"/>
            <w:shd w:val="clear" w:color="auto" w:fill="auto"/>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007E10" w:rsidRPr="007F7FFD" w:rsidRDefault="00007E10" w:rsidP="007F7FFD">
            <w:pPr>
              <w:spacing w:after="0" w:line="240" w:lineRule="auto"/>
              <w:jc w:val="both"/>
              <w:rPr>
                <w:sz w:val="24"/>
                <w:szCs w:val="24"/>
              </w:rPr>
            </w:pPr>
            <w:r w:rsidRPr="007F7FFD">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007E10" w:rsidRPr="007F7FFD" w:rsidRDefault="00007E10" w:rsidP="007F7FFD">
            <w:pPr>
              <w:spacing w:after="0" w:line="240" w:lineRule="auto"/>
              <w:jc w:val="both"/>
              <w:rPr>
                <w:sz w:val="24"/>
                <w:szCs w:val="24"/>
              </w:rPr>
            </w:pPr>
            <w:r w:rsidRPr="007F7FFD">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007E10" w:rsidRPr="007F7FFD" w:rsidTr="00FF04DB">
        <w:trPr>
          <w:trHeight w:val="131"/>
        </w:trPr>
        <w:tc>
          <w:tcPr>
            <w:tcW w:w="895" w:type="dxa"/>
            <w:gridSpan w:val="2"/>
          </w:tcPr>
          <w:p w:rsidR="00007E10" w:rsidRPr="007F7FFD" w:rsidRDefault="00007E10" w:rsidP="007F7FFD">
            <w:pPr>
              <w:shd w:val="clear" w:color="auto" w:fill="FFFFFF" w:themeFill="background1"/>
              <w:spacing w:after="0" w:line="240" w:lineRule="auto"/>
              <w:contextualSpacing/>
              <w:jc w:val="both"/>
              <w:rPr>
                <w:i/>
                <w:iCs/>
                <w:sz w:val="24"/>
                <w:szCs w:val="24"/>
              </w:rPr>
            </w:pPr>
            <w:r w:rsidRPr="007F7FFD">
              <w:rPr>
                <w:sz w:val="24"/>
                <w:szCs w:val="24"/>
              </w:rPr>
              <w:t>13)</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Контрольно-счетная палата (по согласованию)</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7F7FFD">
              <w:rPr>
                <w:spacing w:val="-2"/>
                <w:sz w:val="24"/>
                <w:szCs w:val="24"/>
              </w:rPr>
              <w:t xml:space="preserve">(с изм. от 24.02.2015 № 58, от 01.02.2016 № М 34, от 29.06.2018 № М 293, от 14.05.2021 № М 186, от 14.03.2022 № М 94, от 17.06.2022 № М 254, от 02.11.2022 № М 484, от 24.03.2023 № М 113) </w:t>
            </w:r>
            <w:r w:rsidRPr="007F7FFD">
              <w:rPr>
                <w:sz w:val="24"/>
                <w:szCs w:val="24"/>
              </w:rPr>
              <w:t xml:space="preserve">«Об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w:t>
            </w:r>
            <w:r w:rsidRPr="007F7FFD">
              <w:rPr>
                <w:sz w:val="24"/>
                <w:szCs w:val="24"/>
              </w:rPr>
              <w:lastRenderedPageBreak/>
              <w:t xml:space="preserve">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 от 09.08.2022 № 619-р, от 20.04.2023 № 853-р). </w:t>
            </w:r>
          </w:p>
        </w:tc>
      </w:tr>
      <w:tr w:rsidR="00007E10" w:rsidRPr="007F7FFD" w:rsidTr="00FF04DB">
        <w:trPr>
          <w:trHeight w:val="137"/>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14)</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 Контрольно-счетная палата (по согласованию)</w:t>
            </w:r>
          </w:p>
          <w:p w:rsidR="00007E10" w:rsidRPr="007F7FFD" w:rsidRDefault="00007E10" w:rsidP="007F7FFD">
            <w:pPr>
              <w:shd w:val="clear" w:color="auto" w:fill="FFFFFF" w:themeFill="background1"/>
              <w:spacing w:after="0" w:line="240" w:lineRule="auto"/>
              <w:contextualSpacing/>
              <w:jc w:val="both"/>
              <w:rPr>
                <w:sz w:val="24"/>
                <w:szCs w:val="24"/>
              </w:rPr>
            </w:pP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 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sz w:val="24"/>
                <w:szCs w:val="24"/>
                <w:lang w:eastAsia="en-US"/>
              </w:rPr>
            </w:pPr>
            <w:r w:rsidRPr="007F7FFD">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Из числа общественности в состав комиссии входят:</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lastRenderedPageBreak/>
              <w:t xml:space="preserve">- председатель местной молодежной общественной организации «Городской Студенческий Совет города Набережные Челны»; </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 председатель Совета организации ветеранов (пенсионеров) города Набережные Челны.  </w:t>
            </w:r>
          </w:p>
          <w:p w:rsidR="00007E10" w:rsidRPr="007F7FFD" w:rsidRDefault="00007E10" w:rsidP="007F7FFD">
            <w:pPr>
              <w:shd w:val="clear" w:color="auto" w:fill="FFFFFF" w:themeFill="background1"/>
              <w:spacing w:after="0" w:line="240" w:lineRule="auto"/>
              <w:jc w:val="both"/>
              <w:rPr>
                <w:sz w:val="24"/>
                <w:szCs w:val="24"/>
                <w:lang w:eastAsia="en-US"/>
              </w:rPr>
            </w:pPr>
            <w:r w:rsidRPr="007F7FFD">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7E10" w:rsidRPr="007F7FFD" w:rsidTr="00FF04DB">
        <w:trPr>
          <w:trHeight w:val="259"/>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15)</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Организация и проведение работы по предупреждению коррупции в организациях строительства и</w:t>
            </w:r>
          </w:p>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жилищно-коммунального хозяйства: МУП «Служба градостроительного развития», МУП «Электротранспорт», МУП «Предприятие автомобильных дорог»</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Управление городского хозяйства и жизнеобеспечения</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Исполнительного комитета,</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007E10" w:rsidRPr="007F7FFD" w:rsidRDefault="00007E10" w:rsidP="007F7FFD">
            <w:pPr>
              <w:shd w:val="clear" w:color="auto" w:fill="FFFFFF" w:themeFill="background1"/>
              <w:spacing w:after="0" w:line="240" w:lineRule="auto"/>
              <w:contextualSpacing/>
              <w:rPr>
                <w:sz w:val="24"/>
                <w:szCs w:val="24"/>
              </w:rPr>
            </w:pPr>
            <w:r w:rsidRPr="007F7FFD">
              <w:rPr>
                <w:sz w:val="24"/>
                <w:szCs w:val="24"/>
              </w:rPr>
              <w:t>2015-2025гг.</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p>
        </w:tc>
      </w:tr>
      <w:tr w:rsidR="00007E10" w:rsidRPr="007F7FFD" w:rsidTr="00FF04DB">
        <w:trPr>
          <w:trHeight w:val="841"/>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16)</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w:t>
            </w:r>
            <w:hyperlink r:id="rId10" w:history="1">
              <w:r w:rsidRPr="007F7FFD">
                <w:rPr>
                  <w:rFonts w:ascii="Times New Roman" w:hAnsi="Times New Roman" w:cs="Times New Roman"/>
                  <w:sz w:val="24"/>
                  <w:szCs w:val="24"/>
                </w:rPr>
                <w:t>Постановлением</w:t>
              </w:r>
            </w:hyperlink>
            <w:r w:rsidRPr="007F7FFD">
              <w:rPr>
                <w:rFonts w:ascii="Times New Roman" w:hAnsi="Times New Roman" w:cs="Times New Roman"/>
                <w:sz w:val="24"/>
                <w:szCs w:val="24"/>
              </w:rPr>
              <w:t xml:space="preserve"> Кабинета Министров Республики </w:t>
            </w:r>
            <w:r w:rsidRPr="007F7FFD">
              <w:rPr>
                <w:rFonts w:ascii="Times New Roman" w:hAnsi="Times New Roman" w:cs="Times New Roman"/>
                <w:sz w:val="24"/>
                <w:szCs w:val="24"/>
              </w:rPr>
              <w:lastRenderedPageBreak/>
              <w:t>Татарстан от 19.07.2014 № 512 "Об утверждении Государственной программы "Реализация антикоррупционной политики в Республике Татарстан на 2015-2025 годы"</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2015-2025гг.  </w:t>
            </w:r>
          </w:p>
          <w:p w:rsidR="00007E10" w:rsidRPr="007F7FFD" w:rsidRDefault="00007E10"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Состав комиссии утвержден Постановлением Мэра города от 18.04.2023 № М 145.</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В комиссию включены лица, замещающие муниципальные должности, муниципальные служащие, представители </w:t>
            </w:r>
            <w:r w:rsidRPr="007F7FFD">
              <w:rPr>
                <w:sz w:val="24"/>
                <w:szCs w:val="24"/>
              </w:rPr>
              <w:lastRenderedPageBreak/>
              <w:t>образовательных учреждений и общественной организации ветеранов города (в составе комиссии более 25 процентов общественных представителей).</w:t>
            </w:r>
          </w:p>
          <w:p w:rsidR="00007E10" w:rsidRPr="007F7FFD" w:rsidRDefault="003810A9" w:rsidP="007F7FFD">
            <w:pPr>
              <w:shd w:val="clear" w:color="auto" w:fill="FFFFFF" w:themeFill="background1"/>
              <w:spacing w:after="0" w:line="240" w:lineRule="auto"/>
              <w:jc w:val="both"/>
              <w:rPr>
                <w:sz w:val="24"/>
                <w:szCs w:val="24"/>
                <w:lang w:eastAsia="en-US"/>
              </w:rPr>
            </w:pPr>
            <w:r w:rsidRPr="007F7FFD">
              <w:rPr>
                <w:sz w:val="24"/>
                <w:szCs w:val="24"/>
              </w:rPr>
              <w:t>С начала 2023 года проведено 6 заседания комиссии. Рассмотрено 54 материала.</w:t>
            </w:r>
          </w:p>
        </w:tc>
      </w:tr>
      <w:tr w:rsidR="00007E10" w:rsidRPr="007F7FFD" w:rsidTr="00FF04DB">
        <w:trPr>
          <w:trHeight w:val="846"/>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17)</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Исполнительный комитет </w:t>
            </w:r>
          </w:p>
        </w:tc>
        <w:tc>
          <w:tcPr>
            <w:tcW w:w="1844" w:type="dxa"/>
            <w:gridSpan w:val="2"/>
          </w:tcPr>
          <w:p w:rsidR="00007E10" w:rsidRPr="007F7FFD" w:rsidRDefault="00007E10" w:rsidP="007F7FFD">
            <w:pPr>
              <w:pStyle w:val="Default"/>
              <w:shd w:val="clear" w:color="auto" w:fill="FFFFFF" w:themeFill="background1"/>
              <w:contextualSpacing/>
              <w:jc w:val="both"/>
              <w:rPr>
                <w:color w:val="000000" w:themeColor="text1"/>
              </w:rPr>
            </w:pPr>
            <w:r w:rsidRPr="007F7FFD">
              <w:rPr>
                <w:color w:val="000000" w:themeColor="text1"/>
              </w:rPr>
              <w:t xml:space="preserve">2015-2025гг. </w:t>
            </w:r>
          </w:p>
          <w:p w:rsidR="00007E10" w:rsidRPr="007F7FFD" w:rsidRDefault="00007E10" w:rsidP="007F7FFD">
            <w:pPr>
              <w:pStyle w:val="Default"/>
              <w:shd w:val="clear" w:color="auto" w:fill="FFFFFF" w:themeFill="background1"/>
              <w:contextualSpacing/>
              <w:jc w:val="both"/>
              <w:rPr>
                <w:color w:val="000000" w:themeColor="text1"/>
              </w:rPr>
            </w:pPr>
            <w:r w:rsidRPr="007F7FFD">
              <w:rPr>
                <w:color w:val="000000" w:themeColor="text1"/>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color w:val="000000" w:themeColor="text1"/>
                <w:sz w:val="24"/>
                <w:szCs w:val="24"/>
                <w:lang w:eastAsia="en-US"/>
              </w:rPr>
            </w:pPr>
            <w:r w:rsidRPr="007F7FFD">
              <w:rPr>
                <w:color w:val="000000" w:themeColor="text1"/>
                <w:sz w:val="24"/>
                <w:szCs w:val="24"/>
              </w:rPr>
              <w:t>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007E10" w:rsidRPr="007F7FFD" w:rsidRDefault="00007E10" w:rsidP="007F7FFD">
            <w:pPr>
              <w:overflowPunct/>
              <w:spacing w:after="0" w:line="240" w:lineRule="auto"/>
              <w:jc w:val="both"/>
              <w:rPr>
                <w:color w:val="000000" w:themeColor="text1"/>
                <w:sz w:val="24"/>
                <w:szCs w:val="24"/>
              </w:rPr>
            </w:pPr>
            <w:r w:rsidRPr="007F7FFD">
              <w:rPr>
                <w:color w:val="000000" w:themeColor="text1"/>
                <w:sz w:val="24"/>
                <w:szCs w:val="24"/>
              </w:rPr>
              <w:t xml:space="preserve">Сведения, представляемые муниципальными служащими за 2011-2021 годы, размещены на официальном сайте </w:t>
            </w:r>
            <w:hyperlink r:id="rId11" w:history="1">
              <w:r w:rsidRPr="007F7FFD">
                <w:t>www.nabchelny.ru</w:t>
              </w:r>
            </w:hyperlink>
            <w:r w:rsidRPr="007F7FFD">
              <w:rPr>
                <w:color w:val="000000" w:themeColor="text1"/>
                <w:sz w:val="24"/>
                <w:szCs w:val="24"/>
              </w:rPr>
              <w:t xml:space="preserve"> в соответствующем порядке. </w:t>
            </w:r>
          </w:p>
          <w:p w:rsidR="00007E10" w:rsidRPr="007F7FFD" w:rsidRDefault="00007E10" w:rsidP="007F7FFD">
            <w:pPr>
              <w:overflowPunct/>
              <w:spacing w:after="0" w:line="240" w:lineRule="auto"/>
              <w:jc w:val="both"/>
              <w:rPr>
                <w:color w:val="000000" w:themeColor="text1"/>
                <w:sz w:val="24"/>
                <w:szCs w:val="24"/>
              </w:rPr>
            </w:pPr>
            <w:r w:rsidRPr="007F7FFD">
              <w:rPr>
                <w:color w:val="000000" w:themeColor="text1"/>
                <w:sz w:val="24"/>
                <w:szCs w:val="24"/>
              </w:rPr>
              <w:t xml:space="preserve">Согласно Указу Президента РФ от 29.12.2022 N 968 размещение в информационно-телекоммуникационной сети "Интернет" на официальных сайтах органов и организаций сведений о доходах, расходах, об имуществе и обязательствах имущественного характера, представляемых в соответствии с Федеральным </w:t>
            </w:r>
            <w:hyperlink r:id="rId12" w:history="1">
              <w:r w:rsidRPr="007F7FFD">
                <w:rPr>
                  <w:color w:val="000000" w:themeColor="text1"/>
                  <w:sz w:val="24"/>
                  <w:szCs w:val="24"/>
                </w:rPr>
                <w:t>законом</w:t>
              </w:r>
            </w:hyperlink>
            <w:r w:rsidRPr="007F7FFD">
              <w:rPr>
                <w:color w:val="000000" w:themeColor="text1"/>
                <w:sz w:val="24"/>
                <w:szCs w:val="24"/>
              </w:rPr>
              <w:t xml:space="preserve"> от 25 декабря 2008 г. N 273-ФЗ "О противодействии коррупции" и другими федеральными законами, и предоставление таких сведений общероссийским средствам массовой информации для опубликования не осуществляются.</w:t>
            </w:r>
          </w:p>
          <w:p w:rsidR="00007E10" w:rsidRPr="007F7FFD" w:rsidRDefault="00007E10" w:rsidP="007F7FFD">
            <w:pPr>
              <w:shd w:val="clear" w:color="auto" w:fill="FFFFFF" w:themeFill="background1"/>
              <w:spacing w:after="0" w:line="240" w:lineRule="auto"/>
              <w:jc w:val="both"/>
              <w:rPr>
                <w:color w:val="000000" w:themeColor="text1"/>
                <w:sz w:val="24"/>
                <w:szCs w:val="24"/>
                <w:lang w:eastAsia="en-US"/>
              </w:rPr>
            </w:pPr>
          </w:p>
        </w:tc>
      </w:tr>
      <w:tr w:rsidR="00007E10" w:rsidRPr="007F7FFD" w:rsidTr="00FF04DB">
        <w:trPr>
          <w:trHeight w:val="2665"/>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18)</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2015-2025гг.  </w:t>
            </w:r>
          </w:p>
          <w:p w:rsidR="00007E10" w:rsidRPr="007F7FFD" w:rsidRDefault="00007E10"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007E10" w:rsidRPr="007F7FFD" w:rsidRDefault="003810A9" w:rsidP="007F7FFD">
            <w:pPr>
              <w:shd w:val="clear" w:color="auto" w:fill="FFFFFF" w:themeFill="background1"/>
              <w:spacing w:after="0" w:line="240" w:lineRule="auto"/>
              <w:jc w:val="both"/>
              <w:rPr>
                <w:sz w:val="24"/>
                <w:szCs w:val="24"/>
              </w:rPr>
            </w:pPr>
            <w:r w:rsidRPr="007F7FFD">
              <w:rPr>
                <w:sz w:val="24"/>
                <w:szCs w:val="24"/>
              </w:rPr>
              <w:t>За 9 месяцев 2023 года в рамках программы «Развитие государственной гражданской службы Республики Татарстан и муниципальной службы в Республике Татарстан» 3 муниципальными служащими пройден тренинг «Управление конфликтами», 10 муниципальных служащих приняли участие в семинаре «Как избежать конфликта интересов?», 6 муниципальных служащих приняли участие в семинаре «Как правильно заполнить сведения о своих доходах?»,                                    2 муниципальных служащих прошли стажировку по теме «Антикоррупционная экспертиза нормативных правовых актов и их проектов. Разработка проектов нормативных правовых актов», 2 муниципальных служащих прошли повышение квалификации по теме «Функции подразделений по профилактике коррупционных и иных правонарушений».</w:t>
            </w:r>
          </w:p>
        </w:tc>
      </w:tr>
      <w:tr w:rsidR="00007E10" w:rsidRPr="007F7FFD" w:rsidTr="00FF04DB">
        <w:trPr>
          <w:trHeight w:val="558"/>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19)</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t xml:space="preserve">2015-2025гг. </w:t>
            </w:r>
          </w:p>
          <w:p w:rsidR="00007E10" w:rsidRPr="007F7FFD" w:rsidRDefault="00007E10"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007E10" w:rsidRPr="007F7FFD" w:rsidTr="00FF04DB">
        <w:trPr>
          <w:trHeight w:val="213"/>
        </w:trPr>
        <w:tc>
          <w:tcPr>
            <w:tcW w:w="895" w:type="dxa"/>
            <w:gridSpan w:val="2"/>
          </w:tcPr>
          <w:p w:rsidR="00007E10" w:rsidRPr="007F7FFD" w:rsidRDefault="00007E10" w:rsidP="007F7FFD">
            <w:pPr>
              <w:shd w:val="clear" w:color="auto" w:fill="FFFFFF" w:themeFill="background1"/>
              <w:spacing w:after="0" w:line="240" w:lineRule="auto"/>
              <w:contextualSpacing/>
              <w:jc w:val="both"/>
              <w:rPr>
                <w:i/>
                <w:iCs/>
                <w:sz w:val="24"/>
                <w:szCs w:val="24"/>
              </w:rPr>
            </w:pPr>
            <w:r w:rsidRPr="007F7FFD">
              <w:rPr>
                <w:sz w:val="24"/>
                <w:szCs w:val="24"/>
              </w:rPr>
              <w:t>20)</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Контрольно-счетная палата (по согласованию)</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замещение вакантной должности. </w:t>
            </w:r>
          </w:p>
          <w:p w:rsidR="00007E10"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апреле 2023 года  проведен конкурс  на замещение вакантной должности Главы администрации Комсомольского района согласно постановлению Исполнительного комитета от 13.03.2023 № 2098 Информация о проведении конкурса и результатах размещена на Федеральном портале государственной службы и управленческих кадров и доступна для всего Интернет-сообщества.</w:t>
            </w:r>
          </w:p>
        </w:tc>
      </w:tr>
      <w:tr w:rsidR="00007E10" w:rsidRPr="007F7FFD" w:rsidTr="00FF04DB">
        <w:trPr>
          <w:trHeight w:val="556"/>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21)</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 xml:space="preserve">Проведение совещаний с руководителями структурных подразделений органов местного </w:t>
            </w:r>
            <w:r w:rsidRPr="007F7FFD">
              <w:rPr>
                <w:rFonts w:ascii="Times New Roman" w:hAnsi="Times New Roman" w:cs="Times New Roman"/>
                <w:sz w:val="24"/>
                <w:szCs w:val="24"/>
              </w:rPr>
              <w:lastRenderedPageBreak/>
              <w:t>самоуправления по вопросам профилактики коррупционных и иных правонарушений</w:t>
            </w:r>
          </w:p>
        </w:tc>
        <w:tc>
          <w:tcPr>
            <w:tcW w:w="2083"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lastRenderedPageBreak/>
              <w:t xml:space="preserve">Городской Совет (по согласованию), </w:t>
            </w:r>
            <w:r w:rsidRPr="007F7FFD">
              <w:rPr>
                <w:color w:val="auto"/>
              </w:rPr>
              <w:lastRenderedPageBreak/>
              <w:t>Исполнительный комитет (по согласованию), Контрольно-счетная палата (по согласованию)</w:t>
            </w:r>
          </w:p>
        </w:tc>
        <w:tc>
          <w:tcPr>
            <w:tcW w:w="1844" w:type="dxa"/>
            <w:gridSpan w:val="2"/>
          </w:tcPr>
          <w:p w:rsidR="00007E10" w:rsidRPr="007F7FFD" w:rsidRDefault="00007E10" w:rsidP="007F7FFD">
            <w:pPr>
              <w:pStyle w:val="Default"/>
              <w:shd w:val="clear" w:color="auto" w:fill="FFFFFF" w:themeFill="background1"/>
              <w:contextualSpacing/>
              <w:jc w:val="both"/>
              <w:rPr>
                <w:color w:val="auto"/>
              </w:rPr>
            </w:pPr>
            <w:r w:rsidRPr="007F7FFD">
              <w:rPr>
                <w:color w:val="auto"/>
              </w:rPr>
              <w:lastRenderedPageBreak/>
              <w:t xml:space="preserve">2015-2025гг.  </w:t>
            </w:r>
          </w:p>
          <w:p w:rsidR="00007E10" w:rsidRPr="007F7FFD" w:rsidRDefault="00007E10"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lang w:eastAsia="en-US"/>
              </w:rPr>
            </w:pPr>
            <w:r w:rsidRPr="007F7FFD">
              <w:rPr>
                <w:sz w:val="24"/>
                <w:szCs w:val="24"/>
              </w:rPr>
              <w:t xml:space="preserve">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w:t>
            </w:r>
            <w:r w:rsidRPr="007F7FFD">
              <w:rPr>
                <w:sz w:val="24"/>
                <w:szCs w:val="24"/>
              </w:rPr>
              <w:lastRenderedPageBreak/>
              <w:t>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007E10" w:rsidRPr="007F7FFD" w:rsidTr="00FF04DB">
        <w:trPr>
          <w:trHeight w:val="221"/>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22)</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Активизация работы по 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Городской Совет</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(по согласованию), Исполнительный</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комитет (по согласованию),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Контрольно-счетная палата (по согласованию)     </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xml:space="preserve">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уставе которой прописана отдельным пунктом работа в области противодействия коррупции. </w:t>
            </w:r>
          </w:p>
        </w:tc>
      </w:tr>
      <w:tr w:rsidR="00007E10" w:rsidRPr="007F7FFD" w:rsidTr="00FF04DB">
        <w:trPr>
          <w:trHeight w:val="557"/>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23)</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Контроль за целевым и эффективным использованием бюджетных средств</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Управление финансов Исполнительного комитета,</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Контрольно-счетная палата (по согласованию)</w:t>
            </w:r>
          </w:p>
        </w:tc>
        <w:tc>
          <w:tcPr>
            <w:tcW w:w="1844"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В целях эффективного использования бюджетных и внебюджетных средств, совершенствования и оптимизации закупочной деятельности, достижения положительного социально-экономического эффекта при проведении процедур закупок, обеспечения справедливого и равного отношения ко всем участникам закупочных процедур,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 xml:space="preserve">Закупки осуществляются преимущественно электронными аукционами, и электронными конкурсами. Электронные </w:t>
            </w:r>
            <w:r w:rsidRPr="007F7FFD">
              <w:rPr>
                <w:sz w:val="24"/>
                <w:szCs w:val="24"/>
              </w:rPr>
              <w:lastRenderedPageBreak/>
              <w:t>аукционы и конкурсы обеспечивают максимальную прозрачность закупки.</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Прямые договоры заменены закупками на Биржевой площадке Республиканского маркетингового центра. Это позволяет привлечь больше поставщиков, и, следовательно, увеличить конкуренцию и получить существенную экономию.</w:t>
            </w:r>
          </w:p>
          <w:p w:rsidR="00007E10" w:rsidRPr="007F7FFD" w:rsidRDefault="00007E10" w:rsidP="007F7FFD">
            <w:pPr>
              <w:shd w:val="clear" w:color="auto" w:fill="FFFFFF" w:themeFill="background1"/>
              <w:suppressAutoHyphens/>
              <w:spacing w:after="0" w:line="240" w:lineRule="auto"/>
              <w:jc w:val="both"/>
              <w:rPr>
                <w:sz w:val="24"/>
                <w:szCs w:val="24"/>
              </w:rPr>
            </w:pPr>
            <w:r w:rsidRPr="007F7FFD">
              <w:rPr>
                <w:sz w:val="24"/>
                <w:szCs w:val="24"/>
              </w:rPr>
              <w:t>Для определения поставщиков (подрядчиков, исполнителей), создана единая комиссия по осуществлению закупок из числа сотрудников имеющих опыт в сфере закупок. В целях поддержки местных товаропроизводителей был создан Telegram-канал для информационной поддержки поставщиков нашего города. На канале размещается информация о предстоящих закупках, инструкции по регистрации на площадках и участию в торгах, формы и образцы документов, обучающие материалы, ответы на интересующие вопросы. Поставщикам теперь не нужно привлекать специалиста для поиска нужного заказа.</w:t>
            </w:r>
          </w:p>
        </w:tc>
      </w:tr>
      <w:tr w:rsidR="00007E10" w:rsidRPr="007F7FFD" w:rsidTr="00FF04DB">
        <w:trPr>
          <w:trHeight w:val="274"/>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24)</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Осуществление контроля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 соблюдающих установленные требования</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 Исполнительный комитет</w:t>
            </w:r>
          </w:p>
        </w:tc>
        <w:tc>
          <w:tcPr>
            <w:tcW w:w="1844" w:type="dxa"/>
            <w:gridSpan w:val="2"/>
          </w:tcPr>
          <w:p w:rsidR="00007E10" w:rsidRPr="007F7FFD" w:rsidRDefault="00007E10" w:rsidP="007F7FFD">
            <w:pPr>
              <w:shd w:val="clear" w:color="auto" w:fill="FFFFFF" w:themeFill="background1"/>
              <w:spacing w:after="0" w:line="240" w:lineRule="auto"/>
              <w:contextualSpacing/>
              <w:jc w:val="center"/>
              <w:rPr>
                <w:sz w:val="24"/>
                <w:szCs w:val="24"/>
              </w:rPr>
            </w:pPr>
            <w:r w:rsidRPr="007F7FFD">
              <w:rPr>
                <w:sz w:val="24"/>
                <w:szCs w:val="24"/>
              </w:rPr>
              <w:t>2015-2025гг</w:t>
            </w:r>
          </w:p>
          <w:p w:rsidR="00007E10" w:rsidRPr="007F7FFD" w:rsidRDefault="00007E10"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Состав комиссии утвержден Постановлением Мэра города от 18.04.2023 № М 145.</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007E10" w:rsidRPr="007F7FFD" w:rsidRDefault="003810A9" w:rsidP="007F7FFD">
            <w:pPr>
              <w:shd w:val="clear" w:color="auto" w:fill="FFFFFF" w:themeFill="background1"/>
              <w:spacing w:after="0" w:line="240" w:lineRule="auto"/>
              <w:jc w:val="both"/>
              <w:rPr>
                <w:sz w:val="24"/>
                <w:szCs w:val="24"/>
                <w:lang w:eastAsia="en-US"/>
              </w:rPr>
            </w:pPr>
            <w:r w:rsidRPr="007F7FFD">
              <w:rPr>
                <w:sz w:val="24"/>
                <w:szCs w:val="24"/>
              </w:rPr>
              <w:t>С начала 2023 года проведено 6 заседаний комиссии. Рассмотрено 54 материала.</w:t>
            </w:r>
          </w:p>
        </w:tc>
      </w:tr>
      <w:tr w:rsidR="00007E10" w:rsidRPr="007F7FFD" w:rsidTr="00FF04DB">
        <w:trPr>
          <w:trHeight w:val="557"/>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25)</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 xml:space="preserve">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w:t>
            </w:r>
            <w:r w:rsidRPr="007F7FFD">
              <w:rPr>
                <w:rFonts w:ascii="Times New Roman" w:hAnsi="Times New Roman" w:cs="Times New Roman"/>
                <w:sz w:val="24"/>
                <w:szCs w:val="24"/>
              </w:rPr>
              <w:lastRenderedPageBreak/>
              <w:t>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Городской Совет (по согласованию), Исполнительный комитет</w:t>
            </w:r>
          </w:p>
        </w:tc>
        <w:tc>
          <w:tcPr>
            <w:tcW w:w="1844" w:type="dxa"/>
            <w:gridSpan w:val="2"/>
          </w:tcPr>
          <w:p w:rsidR="00007E10" w:rsidRPr="007F7FFD" w:rsidRDefault="00007E10" w:rsidP="007F7FFD">
            <w:pPr>
              <w:shd w:val="clear" w:color="auto" w:fill="FFFFFF" w:themeFill="background1"/>
              <w:spacing w:after="0" w:line="240" w:lineRule="auto"/>
              <w:contextualSpacing/>
              <w:jc w:val="center"/>
              <w:rPr>
                <w:sz w:val="24"/>
                <w:szCs w:val="24"/>
              </w:rPr>
            </w:pPr>
            <w:r w:rsidRPr="007F7FFD">
              <w:rPr>
                <w:sz w:val="24"/>
                <w:szCs w:val="24"/>
              </w:rPr>
              <w:t>2015-2025гг</w:t>
            </w:r>
          </w:p>
          <w:p w:rsidR="00007E10" w:rsidRPr="007F7FFD" w:rsidRDefault="00007E10"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sz w:val="24"/>
                <w:szCs w:val="24"/>
                <w:lang w:eastAsia="en-US"/>
              </w:rPr>
            </w:pPr>
            <w:r w:rsidRPr="007F7FFD">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w:t>
            </w:r>
            <w:r w:rsidRPr="007F7FFD">
              <w:rPr>
                <w:sz w:val="24"/>
                <w:szCs w:val="24"/>
              </w:rPr>
              <w:lastRenderedPageBreak/>
              <w:t xml:space="preserve">Федерации и ведении его личного дела», а также в соответствии с нормативно-правовыми актами муниципального образования. </w:t>
            </w:r>
          </w:p>
          <w:p w:rsidR="00007E10" w:rsidRPr="007F7FFD" w:rsidRDefault="00007E10" w:rsidP="007F7FFD">
            <w:pPr>
              <w:shd w:val="clear" w:color="auto" w:fill="FFFFFF" w:themeFill="background1"/>
              <w:spacing w:after="0" w:line="240" w:lineRule="auto"/>
              <w:jc w:val="both"/>
              <w:rPr>
                <w:sz w:val="24"/>
                <w:szCs w:val="24"/>
                <w:lang w:eastAsia="en-US"/>
              </w:rPr>
            </w:pPr>
            <w:r w:rsidRPr="007F7FFD">
              <w:rPr>
                <w:sz w:val="24"/>
                <w:szCs w:val="24"/>
              </w:rPr>
              <w:t>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ознакамливаются с материалами в личном деле.</w:t>
            </w:r>
          </w:p>
        </w:tc>
      </w:tr>
      <w:tr w:rsidR="003810A9" w:rsidRPr="007F7FFD" w:rsidTr="00FF04DB">
        <w:trPr>
          <w:trHeight w:val="557"/>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26)</w:t>
            </w:r>
          </w:p>
        </w:tc>
        <w:tc>
          <w:tcPr>
            <w:tcW w:w="3642" w:type="dxa"/>
          </w:tcPr>
          <w:p w:rsidR="003810A9" w:rsidRPr="007F7FFD" w:rsidRDefault="003810A9"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 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2018-2025гг.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Для муниципальных служащих, впервые поступивших на муниципальную службу, предусмотрены специализированные курсы повышения квалификации для начинающих служащих. В мае и августе текущего года по программе «Школа начинающего служащего» прошли обучение 2 муниципальных служащих.</w:t>
            </w:r>
          </w:p>
          <w:p w:rsidR="003810A9" w:rsidRPr="007F7FFD" w:rsidRDefault="003810A9" w:rsidP="007F7FFD">
            <w:pPr>
              <w:shd w:val="clear" w:color="auto" w:fill="FFFFFF" w:themeFill="background1"/>
              <w:spacing w:after="0" w:line="240" w:lineRule="auto"/>
              <w:jc w:val="both"/>
              <w:rPr>
                <w:sz w:val="24"/>
                <w:szCs w:val="24"/>
              </w:rPr>
            </w:pPr>
          </w:p>
        </w:tc>
      </w:tr>
      <w:tr w:rsidR="003810A9" w:rsidRPr="007F7FFD" w:rsidTr="00FF04DB">
        <w:trPr>
          <w:trHeight w:val="557"/>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27)</w:t>
            </w:r>
          </w:p>
        </w:tc>
        <w:tc>
          <w:tcPr>
            <w:tcW w:w="3642" w:type="dxa"/>
          </w:tcPr>
          <w:p w:rsidR="003810A9" w:rsidRPr="007F7FFD" w:rsidRDefault="003810A9"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color w:val="000000" w:themeColor="text1"/>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 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2018-2025гг.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Ежегодно проводятся специализированное повышение квалификации муниципальных служащих, в должностные обязанности которых входит участие в противодействии коррупции. </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конце сентября 2023 года обучение по программе «Функции подразделений по профилактики коррупционных и иных правонарушений» пройдено начальником отдела по организации муниципальной службы управления персоналом и муниципальной службой Исполнительного комитета.</w:t>
            </w:r>
          </w:p>
        </w:tc>
      </w:tr>
      <w:tr w:rsidR="00007E10" w:rsidRPr="007F7FFD" w:rsidTr="00FF04DB">
        <w:trPr>
          <w:trHeight w:val="557"/>
        </w:trPr>
        <w:tc>
          <w:tcPr>
            <w:tcW w:w="895"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t>28)</w:t>
            </w:r>
          </w:p>
        </w:tc>
        <w:tc>
          <w:tcPr>
            <w:tcW w:w="3642" w:type="dxa"/>
          </w:tcPr>
          <w:p w:rsidR="00007E10" w:rsidRPr="007F7FFD" w:rsidRDefault="00007E10"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 xml:space="preserve">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w:t>
            </w:r>
            <w:r w:rsidRPr="007F7FFD">
              <w:rPr>
                <w:rFonts w:ascii="Times New Roman" w:hAnsi="Times New Roman" w:cs="Times New Roman"/>
                <w:sz w:val="24"/>
                <w:szCs w:val="24"/>
              </w:rPr>
              <w:lastRenderedPageBreak/>
              <w:t>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муниципальном образовании</w:t>
            </w:r>
          </w:p>
        </w:tc>
        <w:tc>
          <w:tcPr>
            <w:tcW w:w="2083" w:type="dxa"/>
            <w:gridSpan w:val="2"/>
          </w:tcPr>
          <w:p w:rsidR="00007E10" w:rsidRPr="007F7FFD" w:rsidRDefault="00007E10" w:rsidP="007F7FFD">
            <w:pPr>
              <w:shd w:val="clear" w:color="auto" w:fill="FFFFFF" w:themeFill="background1"/>
              <w:spacing w:after="0" w:line="240" w:lineRule="auto"/>
              <w:contextualSpacing/>
              <w:jc w:val="both"/>
              <w:rPr>
                <w:sz w:val="24"/>
                <w:szCs w:val="24"/>
              </w:rPr>
            </w:pPr>
            <w:r w:rsidRPr="007F7FFD">
              <w:rPr>
                <w:sz w:val="24"/>
                <w:szCs w:val="24"/>
              </w:rPr>
              <w:lastRenderedPageBreak/>
              <w:t>Городской Совет (по согласованию), Исполнительный комитет</w:t>
            </w:r>
          </w:p>
        </w:tc>
        <w:tc>
          <w:tcPr>
            <w:tcW w:w="1844" w:type="dxa"/>
            <w:gridSpan w:val="2"/>
          </w:tcPr>
          <w:p w:rsidR="00007E10" w:rsidRPr="007F7FFD" w:rsidRDefault="00007E10" w:rsidP="007F7FFD">
            <w:pPr>
              <w:shd w:val="clear" w:color="auto" w:fill="FFFFFF" w:themeFill="background1"/>
              <w:spacing w:after="0" w:line="240" w:lineRule="auto"/>
              <w:contextualSpacing/>
              <w:jc w:val="center"/>
              <w:rPr>
                <w:sz w:val="24"/>
                <w:szCs w:val="24"/>
              </w:rPr>
            </w:pPr>
            <w:r w:rsidRPr="007F7FFD">
              <w:rPr>
                <w:sz w:val="24"/>
                <w:szCs w:val="24"/>
              </w:rPr>
              <w:t>2018-2025гг.</w:t>
            </w:r>
          </w:p>
          <w:p w:rsidR="00007E10" w:rsidRPr="007F7FFD" w:rsidRDefault="00007E10"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На официальном сайте города www.nabchelny.ru размещены: </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lastRenderedPageBreak/>
              <w:t>- сведения о доходах, расходах об имуществе и обязательствах имущественного характера муниципальных служащих и членов их семей;</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 xml:space="preserve"> - оперативная информация.</w:t>
            </w:r>
          </w:p>
          <w:p w:rsidR="00007E10" w:rsidRPr="007F7FFD" w:rsidRDefault="00007E10" w:rsidP="007F7FFD">
            <w:pPr>
              <w:shd w:val="clear" w:color="auto" w:fill="FFFFFF" w:themeFill="background1"/>
              <w:spacing w:after="0" w:line="240" w:lineRule="auto"/>
              <w:jc w:val="both"/>
              <w:rPr>
                <w:sz w:val="24"/>
                <w:szCs w:val="24"/>
              </w:rPr>
            </w:pPr>
            <w:r w:rsidRPr="007F7FFD">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3810A9" w:rsidRPr="007F7FFD" w:rsidTr="00FF04DB">
        <w:trPr>
          <w:trHeight w:val="557"/>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29)</w:t>
            </w:r>
          </w:p>
        </w:tc>
        <w:tc>
          <w:tcPr>
            <w:tcW w:w="3642" w:type="dxa"/>
          </w:tcPr>
          <w:p w:rsidR="003810A9" w:rsidRPr="007F7FFD" w:rsidRDefault="003810A9"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 xml:space="preserve">Организация работы по внесению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w:t>
            </w:r>
            <w:r w:rsidRPr="007F7FFD">
              <w:rPr>
                <w:rFonts w:ascii="Times New Roman" w:hAnsi="Times New Roman" w:cs="Times New Roman"/>
                <w:sz w:val="24"/>
                <w:szCs w:val="24"/>
              </w:rPr>
              <w:lastRenderedPageBreak/>
              <w:t>вопросы предотвращения и урегулирования конфликта интересов</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2018-2025гг.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В соответствии с поручением Премьер-министра Республики Татарстан Песошина А.В. от 10.06.2018 № 32891-АП изменения, предусматривающие включение положений о предотвращении и урегулировании конфликта интересов, внесены: </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 в уставы 283 подведомственных муниципальных учреждений, </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lastRenderedPageBreak/>
              <w:t>- в 281 трудовой договор руководителей муниципальных учреждений и 17568 трудовых договоров сотрудников подведомственных учреждений.</w:t>
            </w:r>
          </w:p>
        </w:tc>
      </w:tr>
      <w:tr w:rsidR="003810A9" w:rsidRPr="007F7FFD" w:rsidTr="00FF04DB">
        <w:trPr>
          <w:trHeight w:val="557"/>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30)</w:t>
            </w:r>
          </w:p>
        </w:tc>
        <w:tc>
          <w:tcPr>
            <w:tcW w:w="3642" w:type="dxa"/>
          </w:tcPr>
          <w:p w:rsidR="003810A9" w:rsidRPr="007F7FFD" w:rsidRDefault="003810A9"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2018-2025гг.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В отчетном периоде на имя Руководителя Исполнительного комитета и Мэра города уведомлений не поступало.</w:t>
            </w:r>
          </w:p>
          <w:p w:rsidR="003810A9" w:rsidRPr="007F7FFD" w:rsidRDefault="003810A9" w:rsidP="007F7FFD">
            <w:pPr>
              <w:shd w:val="clear" w:color="auto" w:fill="FFFFFF" w:themeFill="background1"/>
              <w:suppressAutoHyphens/>
              <w:spacing w:after="0" w:line="240" w:lineRule="auto"/>
              <w:jc w:val="both"/>
              <w:rPr>
                <w:sz w:val="24"/>
                <w:szCs w:val="24"/>
              </w:rPr>
            </w:pPr>
          </w:p>
        </w:tc>
      </w:tr>
      <w:tr w:rsidR="003810A9" w:rsidRPr="007F7FFD" w:rsidTr="00FF04DB">
        <w:trPr>
          <w:trHeight w:val="557"/>
        </w:trPr>
        <w:tc>
          <w:tcPr>
            <w:tcW w:w="895" w:type="dxa"/>
            <w:gridSpan w:val="2"/>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31)</w:t>
            </w:r>
          </w:p>
        </w:tc>
        <w:tc>
          <w:tcPr>
            <w:tcW w:w="3642" w:type="dxa"/>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Проведение мониторинга участия лиц, замещающих должности муниципальной службы, в управлении коммерческими и некоммерческими организациями</w:t>
            </w:r>
          </w:p>
        </w:tc>
        <w:tc>
          <w:tcPr>
            <w:tcW w:w="2083" w:type="dxa"/>
            <w:gridSpan w:val="2"/>
          </w:tcPr>
          <w:p w:rsidR="003810A9" w:rsidRPr="007F7FFD" w:rsidRDefault="003810A9" w:rsidP="007F7FFD">
            <w:pPr>
              <w:shd w:val="clear" w:color="auto" w:fill="FFFFFF" w:themeFill="background1"/>
              <w:spacing w:after="0" w:line="240" w:lineRule="auto"/>
              <w:rPr>
                <w:sz w:val="24"/>
                <w:szCs w:val="24"/>
              </w:rPr>
            </w:pPr>
            <w:r w:rsidRPr="007F7FFD">
              <w:rPr>
                <w:sz w:val="24"/>
                <w:szCs w:val="24"/>
              </w:rPr>
              <w:t>Городской Совет (по согласованию), 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3810A9" w:rsidRPr="007F7FFD" w:rsidTr="00FF04DB">
        <w:trPr>
          <w:trHeight w:val="557"/>
        </w:trPr>
        <w:tc>
          <w:tcPr>
            <w:tcW w:w="895" w:type="dxa"/>
            <w:gridSpan w:val="2"/>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32)</w:t>
            </w:r>
          </w:p>
        </w:tc>
        <w:tc>
          <w:tcPr>
            <w:tcW w:w="3642" w:type="dxa"/>
          </w:tcPr>
          <w:p w:rsidR="003810A9" w:rsidRPr="007F7FFD" w:rsidRDefault="003810A9" w:rsidP="007F7FFD">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7F7FFD">
              <w:rPr>
                <w:rFonts w:ascii="Times New Roman" w:hAnsi="Times New Roman" w:cs="Times New Roman"/>
                <w:sz w:val="24"/>
                <w:szCs w:val="24"/>
              </w:rPr>
              <w:t xml:space="preserve">Осуществление контроля за соблюдением обязанности принимать меры, предусмотренные статьей 13.3 Федерального закона от 25 декабря 2008 года № 273-ФЗ «О противодействии коррупции», по предупреждению коррупции, в том числе по выявлению, предотвращению и </w:t>
            </w:r>
            <w:r w:rsidRPr="007F7FFD">
              <w:rPr>
                <w:rFonts w:ascii="Times New Roman" w:hAnsi="Times New Roman" w:cs="Times New Roman"/>
                <w:sz w:val="24"/>
                <w:szCs w:val="24"/>
              </w:rPr>
              <w:lastRenderedPageBreak/>
              <w:t>урегулированию конфликта интересов организациями, подведомственными Исполнительному комитету</w:t>
            </w:r>
          </w:p>
        </w:tc>
        <w:tc>
          <w:tcPr>
            <w:tcW w:w="2083" w:type="dxa"/>
            <w:gridSpan w:val="2"/>
          </w:tcPr>
          <w:p w:rsidR="003810A9" w:rsidRPr="007F7FFD" w:rsidRDefault="003810A9" w:rsidP="007F7FFD">
            <w:pPr>
              <w:shd w:val="clear" w:color="auto" w:fill="FFFFFF" w:themeFill="background1"/>
              <w:spacing w:after="0" w:line="240" w:lineRule="auto"/>
              <w:rPr>
                <w:sz w:val="24"/>
                <w:szCs w:val="24"/>
              </w:rPr>
            </w:pPr>
            <w:r w:rsidRPr="007F7FFD">
              <w:rPr>
                <w:sz w:val="24"/>
                <w:szCs w:val="24"/>
              </w:rPr>
              <w:lastRenderedPageBreak/>
              <w:t>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При поступлении уведомлений от руководителей организаций, подведомственных Исполнительному комитету, о возникновении личной заинтересованности при исполнении должностных обязанностей, которая приводит или может привести к конфликту интересов,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3810A9" w:rsidRPr="007F7FFD" w:rsidRDefault="003810A9" w:rsidP="007F7FFD">
            <w:pPr>
              <w:shd w:val="clear" w:color="auto" w:fill="FFFFFF" w:themeFill="background1"/>
              <w:spacing w:after="0" w:line="240" w:lineRule="auto"/>
              <w:jc w:val="both"/>
              <w:rPr>
                <w:sz w:val="24"/>
                <w:szCs w:val="24"/>
              </w:rPr>
            </w:pPr>
          </w:p>
        </w:tc>
      </w:tr>
      <w:tr w:rsidR="003810A9" w:rsidRPr="007F7FFD" w:rsidTr="00FF04DB">
        <w:trPr>
          <w:trHeight w:val="557"/>
        </w:trPr>
        <w:tc>
          <w:tcPr>
            <w:tcW w:w="895" w:type="dxa"/>
            <w:gridSpan w:val="2"/>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lastRenderedPageBreak/>
              <w:t>33)</w:t>
            </w:r>
          </w:p>
        </w:tc>
        <w:tc>
          <w:tcPr>
            <w:tcW w:w="3642" w:type="dxa"/>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Обеспечение ежегодного повышения квалификации в области противодействия коррупции муниципальных служащих, работников, в должностные  обязанности которых входит участие в проведении закупок товаров, работ, услуг для обеспечения муниципальных нужд</w:t>
            </w:r>
          </w:p>
        </w:tc>
        <w:tc>
          <w:tcPr>
            <w:tcW w:w="2083" w:type="dxa"/>
            <w:gridSpan w:val="2"/>
          </w:tcPr>
          <w:p w:rsidR="003810A9" w:rsidRPr="007F7FFD" w:rsidRDefault="003810A9" w:rsidP="007F7FFD">
            <w:pPr>
              <w:shd w:val="clear" w:color="auto" w:fill="FFFFFF" w:themeFill="background1"/>
              <w:spacing w:after="0" w:line="240" w:lineRule="auto"/>
              <w:rPr>
                <w:sz w:val="24"/>
                <w:szCs w:val="24"/>
              </w:rPr>
            </w:pPr>
            <w:r w:rsidRPr="007F7FFD">
              <w:rPr>
                <w:sz w:val="24"/>
                <w:szCs w:val="24"/>
              </w:rPr>
              <w:t>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С начала 2023 года по программе «Государственные и муниципальные закупки» обучился 1 сотрудник Исполнительного комитета, в чьи должностные обязанности входит участие в проведении закупок товаров, работ, услуг для обеспечения муниципальных нужд. В 4 квартале запланировано обучение одного сотрудника контрольно-счетной палаты.</w:t>
            </w:r>
          </w:p>
        </w:tc>
      </w:tr>
      <w:tr w:rsidR="003810A9" w:rsidRPr="007F7FFD" w:rsidTr="00FF04DB">
        <w:trPr>
          <w:trHeight w:val="291"/>
        </w:trPr>
        <w:tc>
          <w:tcPr>
            <w:tcW w:w="15310" w:type="dxa"/>
            <w:gridSpan w:val="9"/>
            <w:shd w:val="clear" w:color="auto" w:fill="auto"/>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 Антикоррупционная экспертиза нормативных правовых актов и проектов нормативных правовых актов</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34)</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отчетный период проведена антикоррупционная экспертиза 206 проектов нормативных правовых актов. Независимая экспертиза проекта нормативного правового акта не проводилась.</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ind w:left="360" w:hanging="360"/>
              <w:jc w:val="both"/>
              <w:rPr>
                <w:sz w:val="24"/>
                <w:szCs w:val="24"/>
              </w:rPr>
            </w:pPr>
            <w:r w:rsidRPr="007F7FFD">
              <w:rPr>
                <w:sz w:val="24"/>
                <w:szCs w:val="24"/>
              </w:rPr>
              <w:t>35)</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Правовое управление Исполнительного комитета (по согласованию), </w:t>
            </w:r>
            <w:r w:rsidRPr="007F7FFD">
              <w:t>Контрольно-счетная палата (по согласованию)</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3810A9" w:rsidRPr="007F7FFD" w:rsidTr="00E10052">
        <w:tc>
          <w:tcPr>
            <w:tcW w:w="849" w:type="dxa"/>
          </w:tcPr>
          <w:p w:rsidR="003810A9" w:rsidRPr="007F7FFD" w:rsidRDefault="003810A9" w:rsidP="007F7FFD">
            <w:pPr>
              <w:shd w:val="clear" w:color="auto" w:fill="FFFFFF" w:themeFill="background1"/>
              <w:spacing w:after="0" w:line="240" w:lineRule="auto"/>
              <w:ind w:left="360" w:hanging="360"/>
              <w:jc w:val="both"/>
              <w:rPr>
                <w:sz w:val="24"/>
                <w:szCs w:val="24"/>
              </w:rPr>
            </w:pPr>
            <w:r w:rsidRPr="007F7FFD">
              <w:rPr>
                <w:sz w:val="24"/>
                <w:szCs w:val="24"/>
              </w:rPr>
              <w:t>36)</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Обобщение и представление информации по установленной </w:t>
            </w:r>
            <w:r w:rsidRPr="007F7FFD">
              <w:rPr>
                <w:color w:val="auto"/>
              </w:rPr>
              <w:lastRenderedPageBreak/>
              <w:t xml:space="preserve">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 xml:space="preserve">Городской Совет (по </w:t>
            </w:r>
            <w:r w:rsidRPr="007F7FFD">
              <w:rPr>
                <w:color w:val="auto"/>
              </w:rPr>
              <w:lastRenderedPageBreak/>
              <w:t xml:space="preserve">согласованию), Исполнительный комитет (по согласованию), </w:t>
            </w:r>
            <w:r w:rsidRPr="007F7FFD">
              <w:t>Контрольно-счетная палата (по согласованию)</w:t>
            </w:r>
            <w:r w:rsidRPr="007F7FFD">
              <w:rPr>
                <w:color w:val="auto"/>
              </w:rPr>
              <w:t xml:space="preserve">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Информация ежеквартально</w:t>
            </w:r>
          </w:p>
        </w:tc>
        <w:tc>
          <w:tcPr>
            <w:tcW w:w="6846" w:type="dxa"/>
            <w:gridSpan w:val="2"/>
            <w:shd w:val="clear" w:color="auto" w:fill="FFFFFF" w:themeFill="background1"/>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 xml:space="preserve">Информация о проведении антикоррупционной экспертизы по итогам 9 месяцев 2023 года направлена в Министерство юстиции </w:t>
            </w:r>
            <w:r w:rsidRPr="007F7FFD">
              <w:rPr>
                <w:sz w:val="24"/>
                <w:szCs w:val="24"/>
              </w:rPr>
              <w:lastRenderedPageBreak/>
              <w:t>Республики Татарстан по установленной форме и в установленные сроки.</w:t>
            </w:r>
          </w:p>
        </w:tc>
      </w:tr>
      <w:tr w:rsidR="003810A9" w:rsidRPr="007F7FFD" w:rsidTr="00FF04DB">
        <w:trPr>
          <w:trHeight w:val="274"/>
        </w:trPr>
        <w:tc>
          <w:tcPr>
            <w:tcW w:w="849" w:type="dxa"/>
          </w:tcPr>
          <w:p w:rsidR="003810A9" w:rsidRPr="007F7FFD" w:rsidRDefault="003810A9" w:rsidP="007F7FFD">
            <w:pPr>
              <w:shd w:val="clear" w:color="auto" w:fill="FFFFFF" w:themeFill="background1"/>
              <w:spacing w:after="0" w:line="240" w:lineRule="auto"/>
              <w:ind w:left="360" w:hanging="360"/>
              <w:jc w:val="both"/>
              <w:rPr>
                <w:sz w:val="24"/>
                <w:szCs w:val="24"/>
              </w:rPr>
            </w:pPr>
            <w:r w:rsidRPr="007F7FFD">
              <w:rPr>
                <w:sz w:val="24"/>
                <w:szCs w:val="24"/>
              </w:rPr>
              <w:lastRenderedPageBreak/>
              <w:t>37)</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Правовое управление,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Исполнительный комитет (по согласованию)</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3810A9" w:rsidRPr="007F7FFD" w:rsidTr="00FF04DB">
        <w:trPr>
          <w:trHeight w:val="299"/>
        </w:trPr>
        <w:tc>
          <w:tcPr>
            <w:tcW w:w="15310" w:type="dxa"/>
            <w:gridSpan w:val="9"/>
            <w:shd w:val="clear" w:color="auto" w:fill="auto"/>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3. Антикоррупционный мониторинг</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38)</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Проведение мониторинга деятельности структурных подразделений органов местного самоуправления муниципального образования по реализации антикоррупционных мер и оценке их эффективности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39)</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3810A9" w:rsidRPr="007F7FFD" w:rsidTr="00FF04DB">
        <w:trPr>
          <w:trHeight w:val="1306"/>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40)</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Исполнительный комитет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41)</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Структурные подразделения Исполнительного комитета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Информация ежеквартально </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3810A9" w:rsidRPr="007F7FFD" w:rsidTr="00FF04DB">
        <w:trPr>
          <w:trHeight w:val="3309"/>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42)</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Структурные подразделения Исполнительного комитета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lang w:eastAsia="en-US"/>
              </w:rPr>
            </w:pPr>
            <w:r w:rsidRPr="007F7FFD">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3810A9" w:rsidRPr="007F7FFD" w:rsidRDefault="003810A9" w:rsidP="007F7FFD">
            <w:pPr>
              <w:shd w:val="clear" w:color="auto" w:fill="FFFFFF" w:themeFill="background1"/>
              <w:suppressAutoHyphens/>
              <w:spacing w:after="0" w:line="240" w:lineRule="auto"/>
              <w:jc w:val="both"/>
              <w:rPr>
                <w:sz w:val="24"/>
                <w:szCs w:val="24"/>
                <w:lang w:eastAsia="en-US"/>
              </w:rPr>
            </w:pPr>
            <w:r w:rsidRPr="007F7FFD">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3810A9" w:rsidRPr="007F7FFD" w:rsidTr="00E10052">
        <w:trPr>
          <w:trHeight w:val="279"/>
        </w:trPr>
        <w:tc>
          <w:tcPr>
            <w:tcW w:w="849" w:type="dxa"/>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43)</w:t>
            </w:r>
          </w:p>
        </w:tc>
        <w:tc>
          <w:tcPr>
            <w:tcW w:w="3688"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Мониторинг выполнения подведомственными организациями требований </w:t>
            </w:r>
            <w:r w:rsidRPr="007F7FFD">
              <w:rPr>
                <w:sz w:val="24"/>
                <w:szCs w:val="24"/>
              </w:rPr>
              <w:lastRenderedPageBreak/>
              <w:t>Федерального закона «О противодействии коррупции»</w:t>
            </w:r>
          </w:p>
        </w:tc>
        <w:tc>
          <w:tcPr>
            <w:tcW w:w="2083"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Структурные подразделения Исполнительного комитета</w:t>
            </w:r>
          </w:p>
        </w:tc>
        <w:tc>
          <w:tcPr>
            <w:tcW w:w="1844"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2015-2025гг.  </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p w:rsidR="003810A9" w:rsidRPr="007F7FFD" w:rsidRDefault="003810A9" w:rsidP="007F7FFD">
            <w:pPr>
              <w:shd w:val="clear" w:color="auto" w:fill="FFFFFF" w:themeFill="background1"/>
              <w:spacing w:after="0" w:line="240" w:lineRule="auto"/>
              <w:contextualSpacing/>
              <w:jc w:val="both"/>
              <w:rPr>
                <w:sz w:val="24"/>
                <w:szCs w:val="24"/>
              </w:rPr>
            </w:pPr>
          </w:p>
        </w:tc>
        <w:tc>
          <w:tcPr>
            <w:tcW w:w="6846" w:type="dxa"/>
            <w:gridSpan w:val="2"/>
            <w:shd w:val="clear" w:color="auto" w:fill="FFFFFF" w:themeFill="background1"/>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на имя Руководителя Исполнительного комитета от руководителей </w:t>
            </w:r>
            <w:r w:rsidRPr="007F7FFD">
              <w:rPr>
                <w:sz w:val="24"/>
                <w:szCs w:val="24"/>
              </w:rPr>
              <w:lastRenderedPageBreak/>
              <w:t>учреждений города Набережные Челны о рассмотрении вопроса о возможности возникновения ситуации, которая приводит или может привести к конфликту интересов заявления не поступали.</w:t>
            </w:r>
          </w:p>
        </w:tc>
      </w:tr>
      <w:tr w:rsidR="003810A9" w:rsidRPr="007F7FFD" w:rsidTr="00FF04DB">
        <w:trPr>
          <w:trHeight w:val="328"/>
        </w:trPr>
        <w:tc>
          <w:tcPr>
            <w:tcW w:w="15310" w:type="dxa"/>
            <w:gridSpan w:val="9"/>
            <w:shd w:val="clear" w:color="auto" w:fill="auto"/>
          </w:tcPr>
          <w:tbl>
            <w:tblPr>
              <w:tblW w:w="0" w:type="auto"/>
              <w:tblLayout w:type="fixed"/>
              <w:tblLook w:val="0000" w:firstRow="0" w:lastRow="0" w:firstColumn="0" w:lastColumn="0" w:noHBand="0" w:noVBand="0"/>
            </w:tblPr>
            <w:tblGrid>
              <w:gridCol w:w="12508"/>
            </w:tblGrid>
            <w:tr w:rsidR="003810A9" w:rsidRPr="007F7FFD" w:rsidTr="00EF7469">
              <w:trPr>
                <w:trHeight w:val="90"/>
              </w:trPr>
              <w:tc>
                <w:tcPr>
                  <w:tcW w:w="12508" w:type="dxa"/>
                  <w:tcBorders>
                    <w:top w:val="nil"/>
                    <w:left w:val="nil"/>
                    <w:bottom w:val="nil"/>
                    <w:right w:val="nil"/>
                  </w:tcBorders>
                  <w:shd w:val="clear" w:color="auto" w:fill="auto"/>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lastRenderedPageBreak/>
                    <w:t>4. Антикоррупционное образование и антикоррупционная пропаганда</w:t>
                  </w:r>
                </w:p>
              </w:tc>
            </w:tr>
          </w:tbl>
          <w:p w:rsidR="003810A9" w:rsidRPr="007F7FFD" w:rsidRDefault="003810A9" w:rsidP="007F7FFD">
            <w:pPr>
              <w:shd w:val="clear" w:color="auto" w:fill="FFFFFF" w:themeFill="background1"/>
              <w:spacing w:after="0" w:line="240" w:lineRule="auto"/>
              <w:contextualSpacing/>
              <w:jc w:val="both"/>
              <w:rPr>
                <w:sz w:val="24"/>
                <w:szCs w:val="24"/>
              </w:rPr>
            </w:pP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44)</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антикоррупционного образования муниципальных служащих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Управление персоналом и муниципальной службой Исполнительного комитета (по согласованию) </w:t>
            </w:r>
          </w:p>
        </w:tc>
        <w:tc>
          <w:tcPr>
            <w:tcW w:w="1852" w:type="dxa"/>
            <w:gridSpan w:val="3"/>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38" w:type="dxa"/>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За 9 месяцев 2023 года в рамках программы «Развитие государственной гражданской службы Республики Татарстан и муниципальной службы в Республике Татарстан» 3 муниципальными служащими пройден тренинг «Управление конфликтами», 10 муниципальных служащих приняли участие в семинаре «Как избежать конфликта интересов?», 6 муниципальных служащих приняли участие в семинаре «Как правильно заполнить сведения о своих доходах?»,                                    2 муниципальных служащих прошли стажировку по теме «Антикоррупционная экспертиза нормативных правовых актов и их проектов. Разработка проектов нормативных правовых актов», 2 муниципальных служащих прошли повышение квалификации по теме «Функции подразделений по профилактике коррупционных и иных правонарушений».</w:t>
            </w:r>
          </w:p>
        </w:tc>
      </w:tr>
      <w:tr w:rsidR="003810A9" w:rsidRPr="007F7FFD" w:rsidTr="00B45E71">
        <w:trPr>
          <w:trHeight w:val="4104"/>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45)</w:t>
            </w:r>
          </w:p>
        </w:tc>
        <w:tc>
          <w:tcPr>
            <w:tcW w:w="3688" w:type="dxa"/>
            <w:gridSpan w:val="2"/>
          </w:tcPr>
          <w:p w:rsidR="003810A9" w:rsidRPr="007F7FFD" w:rsidRDefault="003810A9" w:rsidP="007F7FFD">
            <w:pPr>
              <w:pStyle w:val="Default"/>
              <w:shd w:val="clear" w:color="auto" w:fill="FFFFFF" w:themeFill="background1"/>
              <w:contextualSpacing/>
              <w:jc w:val="both"/>
            </w:pPr>
            <w:r w:rsidRPr="007F7FF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3810A9" w:rsidRPr="007F7FFD" w:rsidRDefault="003810A9" w:rsidP="007F7FFD">
            <w:pPr>
              <w:pStyle w:val="Default"/>
              <w:shd w:val="clear" w:color="auto" w:fill="FFFFFF" w:themeFill="background1"/>
              <w:contextualSpacing/>
              <w:jc w:val="both"/>
            </w:pPr>
            <w:r w:rsidRPr="007F7FFD">
              <w:t>Управление образования</w:t>
            </w:r>
            <w:r w:rsidRPr="007F7FFD">
              <w:rPr>
                <w:color w:val="auto"/>
              </w:rPr>
              <w:t xml:space="preserve"> Исполнительного комитета</w:t>
            </w:r>
          </w:p>
          <w:p w:rsidR="003810A9" w:rsidRPr="007F7FFD" w:rsidRDefault="003810A9" w:rsidP="007F7FFD">
            <w:pPr>
              <w:pStyle w:val="Default"/>
              <w:shd w:val="clear" w:color="auto" w:fill="FFFFFF" w:themeFill="background1"/>
              <w:contextualSpacing/>
              <w:jc w:val="both"/>
            </w:pPr>
            <w:r w:rsidRPr="007F7FFD">
              <w:t xml:space="preserve">(по согласованию) </w:t>
            </w:r>
          </w:p>
        </w:tc>
        <w:tc>
          <w:tcPr>
            <w:tcW w:w="1852" w:type="dxa"/>
            <w:gridSpan w:val="3"/>
          </w:tcPr>
          <w:p w:rsidR="003810A9" w:rsidRPr="007F7FFD" w:rsidRDefault="003810A9" w:rsidP="007F7FFD">
            <w:pPr>
              <w:pStyle w:val="Default"/>
              <w:shd w:val="clear" w:color="auto" w:fill="FFFFFF" w:themeFill="background1"/>
              <w:contextualSpacing/>
              <w:jc w:val="both"/>
            </w:pPr>
            <w:r w:rsidRPr="007F7FFD">
              <w:t xml:space="preserve">2015-2025гг. Информация ежеквартально </w:t>
            </w:r>
          </w:p>
        </w:tc>
        <w:tc>
          <w:tcPr>
            <w:tcW w:w="6838" w:type="dxa"/>
            <w:shd w:val="clear" w:color="auto" w:fill="auto"/>
          </w:tcPr>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xml:space="preserve">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2023-2024 учебный год. </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На общедоступных местах в учреждениях и на школьных сайтах размещены:</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xml:space="preserve"> - устав с целью ознакомления родителей и учащихся с информацией о бесплатном образовании; </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адреса и телефоны органов, куда должны обращаться граждане в случае проявления коррупционных действий;</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каталог тематических Интернет-ресурсов по антикоррупционной деятельности.</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bCs/>
                <w:sz w:val="24"/>
                <w:szCs w:val="24"/>
              </w:rPr>
              <w:t xml:space="preserve">В образовательных учреждениях города за 9 месяцев 2023 года проведено более 400 мероприятий.  </w:t>
            </w:r>
          </w:p>
        </w:tc>
      </w:tr>
      <w:tr w:rsidR="003810A9" w:rsidRPr="007F7FFD" w:rsidTr="00FF04DB">
        <w:trPr>
          <w:trHeight w:val="1271"/>
        </w:trPr>
        <w:tc>
          <w:tcPr>
            <w:tcW w:w="849" w:type="dxa"/>
            <w:shd w:val="clear" w:color="auto" w:fill="FFFFFF" w:themeFill="background1"/>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46)</w:t>
            </w:r>
          </w:p>
        </w:tc>
        <w:tc>
          <w:tcPr>
            <w:tcW w:w="3688" w:type="dxa"/>
            <w:gridSpan w:val="2"/>
            <w:shd w:val="clear" w:color="auto" w:fill="FFFFFF" w:themeFill="background1"/>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Организация городского конкурса работ на антикоррупционную тематику «Поколение честных» среди студентов учреждений высшего и </w:t>
            </w:r>
            <w:r w:rsidRPr="007F7FFD">
              <w:rPr>
                <w:color w:val="auto"/>
              </w:rPr>
              <w:lastRenderedPageBreak/>
              <w:t>среднего профессионального образования</w:t>
            </w:r>
          </w:p>
        </w:tc>
        <w:tc>
          <w:tcPr>
            <w:tcW w:w="2083" w:type="dxa"/>
            <w:gridSpan w:val="2"/>
            <w:shd w:val="clear" w:color="auto" w:fill="FFFFFF" w:themeFill="background1"/>
          </w:tcPr>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 xml:space="preserve">МАУ «МЦ Нур» (по согласованию) </w:t>
            </w:r>
          </w:p>
        </w:tc>
        <w:tc>
          <w:tcPr>
            <w:tcW w:w="1852" w:type="dxa"/>
            <w:gridSpan w:val="3"/>
            <w:shd w:val="clear" w:color="auto" w:fill="FFFFFF" w:themeFill="background1"/>
          </w:tcPr>
          <w:p w:rsidR="003810A9" w:rsidRPr="007F7FFD" w:rsidRDefault="003810A9" w:rsidP="007F7FFD">
            <w:pPr>
              <w:pStyle w:val="Default"/>
              <w:shd w:val="clear" w:color="auto" w:fill="FFFFFF" w:themeFill="background1"/>
              <w:contextualSpacing/>
              <w:jc w:val="both"/>
              <w:rPr>
                <w:color w:val="auto"/>
              </w:rPr>
            </w:pPr>
            <w:r w:rsidRPr="007F7FFD">
              <w:rPr>
                <w:color w:val="auto"/>
              </w:rPr>
              <w:t>2015-2025гг.  Информация ежеквартально</w:t>
            </w:r>
          </w:p>
        </w:tc>
        <w:tc>
          <w:tcPr>
            <w:tcW w:w="6838" w:type="dxa"/>
            <w:shd w:val="clear" w:color="auto" w:fill="auto"/>
          </w:tcPr>
          <w:p w:rsidR="003810A9" w:rsidRPr="007F7FFD" w:rsidRDefault="003810A9" w:rsidP="007F7FFD">
            <w:pPr>
              <w:pStyle w:val="Default"/>
              <w:shd w:val="clear" w:color="auto" w:fill="FFFFFF" w:themeFill="background1"/>
              <w:jc w:val="both"/>
              <w:rPr>
                <w:color w:val="auto"/>
                <w:lang w:eastAsia="en-US"/>
              </w:rPr>
            </w:pPr>
            <w:r w:rsidRPr="007F7FFD">
              <w:rPr>
                <w:color w:val="auto"/>
                <w:lang w:eastAsia="en-US"/>
              </w:rPr>
              <w:t>Проведение конкурса запланировано на ноябрь-декабрь 2023 года.</w:t>
            </w:r>
          </w:p>
        </w:tc>
      </w:tr>
      <w:tr w:rsidR="003810A9" w:rsidRPr="007F7FFD" w:rsidTr="00FF04DB">
        <w:trPr>
          <w:trHeight w:val="353"/>
        </w:trPr>
        <w:tc>
          <w:tcPr>
            <w:tcW w:w="849" w:type="dxa"/>
            <w:shd w:val="clear" w:color="auto" w:fill="FFFFFF" w:themeFill="background1"/>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lastRenderedPageBreak/>
              <w:t>47)</w:t>
            </w:r>
          </w:p>
        </w:tc>
        <w:tc>
          <w:tcPr>
            <w:tcW w:w="3688" w:type="dxa"/>
            <w:gridSpan w:val="2"/>
            <w:shd w:val="clear" w:color="auto" w:fill="FFFFFF" w:themeFill="background1"/>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Организация интеллектуально-информационного квеста «Ведется следствие»</w:t>
            </w:r>
          </w:p>
        </w:tc>
        <w:tc>
          <w:tcPr>
            <w:tcW w:w="2083" w:type="dxa"/>
            <w:gridSpan w:val="2"/>
            <w:shd w:val="clear" w:color="auto" w:fill="FFFFFF" w:themeFill="background1"/>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МАУ «МЦ «Нур» (по согласованию)</w:t>
            </w:r>
          </w:p>
        </w:tc>
        <w:tc>
          <w:tcPr>
            <w:tcW w:w="1852" w:type="dxa"/>
            <w:gridSpan w:val="3"/>
            <w:shd w:val="clear" w:color="auto" w:fill="FFFFFF" w:themeFill="background1"/>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Информация ежеквартально</w:t>
            </w:r>
          </w:p>
        </w:tc>
        <w:tc>
          <w:tcPr>
            <w:tcW w:w="6838" w:type="dxa"/>
            <w:shd w:val="clear" w:color="auto" w:fill="auto"/>
          </w:tcPr>
          <w:p w:rsidR="003810A9" w:rsidRPr="007F7FFD" w:rsidRDefault="003810A9" w:rsidP="007F7FFD">
            <w:pPr>
              <w:shd w:val="clear" w:color="auto" w:fill="FFFFFF" w:themeFill="background1"/>
              <w:spacing w:after="0" w:line="240" w:lineRule="auto"/>
              <w:jc w:val="both"/>
              <w:rPr>
                <w:rFonts w:eastAsia="SimSun"/>
                <w:sz w:val="24"/>
                <w:szCs w:val="24"/>
                <w:lang w:eastAsia="en-US"/>
              </w:rPr>
            </w:pPr>
            <w:r w:rsidRPr="007F7FFD">
              <w:rPr>
                <w:rFonts w:eastAsia="SimSun"/>
                <w:sz w:val="24"/>
                <w:szCs w:val="24"/>
                <w:lang w:eastAsia="en-US"/>
              </w:rPr>
              <w:t>Квест запланирован декабрь 2023 года.</w:t>
            </w:r>
          </w:p>
        </w:tc>
      </w:tr>
      <w:tr w:rsidR="003810A9" w:rsidRPr="007F7FFD" w:rsidTr="00FF04DB">
        <w:trPr>
          <w:trHeight w:val="268"/>
        </w:trPr>
        <w:tc>
          <w:tcPr>
            <w:tcW w:w="849" w:type="dxa"/>
            <w:shd w:val="clear" w:color="auto" w:fill="auto"/>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48)</w:t>
            </w:r>
          </w:p>
        </w:tc>
        <w:tc>
          <w:tcPr>
            <w:tcW w:w="3688"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Организация образовательно-познавательного квеста «Скажи коррупции нет!»</w:t>
            </w:r>
          </w:p>
        </w:tc>
        <w:tc>
          <w:tcPr>
            <w:tcW w:w="2083"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МАУ «МЦ «Нур» (по согласованию)</w:t>
            </w:r>
          </w:p>
        </w:tc>
        <w:tc>
          <w:tcPr>
            <w:tcW w:w="1852" w:type="dxa"/>
            <w:gridSpan w:val="3"/>
            <w:shd w:val="clear" w:color="auto" w:fill="auto"/>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Информация ежеквартально</w:t>
            </w:r>
          </w:p>
        </w:tc>
        <w:tc>
          <w:tcPr>
            <w:tcW w:w="6838" w:type="dxa"/>
            <w:shd w:val="clear" w:color="auto" w:fill="auto"/>
          </w:tcPr>
          <w:p w:rsidR="003810A9" w:rsidRPr="007F7FFD" w:rsidRDefault="003810A9" w:rsidP="007F7FFD">
            <w:pPr>
              <w:shd w:val="clear" w:color="auto" w:fill="FFFFFF" w:themeFill="background1"/>
              <w:spacing w:after="0" w:line="240" w:lineRule="auto"/>
              <w:jc w:val="both"/>
              <w:rPr>
                <w:rFonts w:eastAsia="SimSun"/>
                <w:sz w:val="24"/>
                <w:szCs w:val="24"/>
                <w:lang w:eastAsia="en-US"/>
              </w:rPr>
            </w:pPr>
            <w:r w:rsidRPr="007F7FFD">
              <w:rPr>
                <w:rFonts w:eastAsia="SimSun"/>
                <w:sz w:val="24"/>
                <w:szCs w:val="24"/>
                <w:lang w:eastAsia="en-US"/>
              </w:rPr>
              <w:t>10.07.2023г. в 10.00ч. на базе ООК «Саулык», лагерь «Крылатый» состоялся антикоррупционный образовательно-познавательный квест «Скажи коррупции – НЕТ!». Количество участников 550 человек.</w:t>
            </w:r>
          </w:p>
        </w:tc>
      </w:tr>
      <w:tr w:rsidR="003810A9" w:rsidRPr="007F7FFD" w:rsidTr="00DD201E">
        <w:trPr>
          <w:trHeight w:val="557"/>
        </w:trPr>
        <w:tc>
          <w:tcPr>
            <w:tcW w:w="849" w:type="dxa"/>
            <w:shd w:val="clear" w:color="auto" w:fill="auto"/>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49)</w:t>
            </w:r>
          </w:p>
        </w:tc>
        <w:tc>
          <w:tcPr>
            <w:tcW w:w="3688"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МАУ «МЦ «Нур» (по согласованию)</w:t>
            </w:r>
          </w:p>
        </w:tc>
        <w:tc>
          <w:tcPr>
            <w:tcW w:w="1852" w:type="dxa"/>
            <w:gridSpan w:val="3"/>
            <w:shd w:val="clear" w:color="auto" w:fill="auto"/>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Информация ежеквартально</w:t>
            </w:r>
          </w:p>
        </w:tc>
        <w:tc>
          <w:tcPr>
            <w:tcW w:w="6838" w:type="dxa"/>
            <w:shd w:val="clear" w:color="auto" w:fill="auto"/>
          </w:tcPr>
          <w:p w:rsidR="003810A9" w:rsidRPr="007F7FFD" w:rsidRDefault="003810A9" w:rsidP="007F7FFD">
            <w:pPr>
              <w:widowControl w:val="0"/>
              <w:spacing w:after="0" w:line="240" w:lineRule="auto"/>
              <w:jc w:val="both"/>
              <w:rPr>
                <w:sz w:val="24"/>
                <w:szCs w:val="24"/>
              </w:rPr>
            </w:pPr>
            <w:r w:rsidRPr="007F7FFD">
              <w:rPr>
                <w:rFonts w:eastAsia="SimSun"/>
                <w:sz w:val="24"/>
                <w:szCs w:val="24"/>
                <w:lang w:eastAsia="en-US"/>
              </w:rPr>
              <w:t xml:space="preserve">Отборочные Интеллектуально-познавательные антикоррупционные игры «Честные знания» прошли в образовательных организациях высшего и профессионального образования города в период с 6 по 24 марта 2023 года. Охват составил 214 человек. </w:t>
            </w:r>
            <w:r w:rsidRPr="007F7FFD">
              <w:rPr>
                <w:sz w:val="24"/>
                <w:szCs w:val="24"/>
              </w:rPr>
              <w:t>В финальной игре приняли участие 17 команд. Охват финала - 84 человека, охват проекта – 214 человек.</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50)</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Осуществление выставочной деятельности по вопросам антикоррупционной политики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МБУ «Информационно – методический центр» (по согласованию) </w:t>
            </w:r>
          </w:p>
        </w:tc>
        <w:tc>
          <w:tcPr>
            <w:tcW w:w="1852" w:type="dxa"/>
            <w:gridSpan w:val="3"/>
          </w:tcPr>
          <w:p w:rsidR="003810A9" w:rsidRPr="007F7FFD" w:rsidRDefault="003810A9" w:rsidP="007F7FFD">
            <w:pPr>
              <w:pStyle w:val="Default"/>
              <w:shd w:val="clear" w:color="auto" w:fill="FFFFFF" w:themeFill="background1"/>
              <w:contextualSpacing/>
              <w:jc w:val="both"/>
              <w:rPr>
                <w:color w:val="auto"/>
              </w:rPr>
            </w:pPr>
            <w:r w:rsidRPr="007F7FFD">
              <w:rPr>
                <w:color w:val="auto"/>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 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родителей обучающихся», с которым работники ознакомлены под роспись.</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51)</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прозрачности в использовании и расходовании средств автономными </w:t>
            </w:r>
            <w:r w:rsidRPr="007F7FFD">
              <w:rPr>
                <w:color w:val="auto"/>
              </w:rPr>
              <w:lastRenderedPageBreak/>
              <w:t xml:space="preserve">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3810A9" w:rsidRPr="007F7FFD" w:rsidRDefault="003810A9" w:rsidP="007F7FFD">
            <w:pPr>
              <w:pStyle w:val="Default"/>
              <w:shd w:val="clear" w:color="auto" w:fill="FFFFFF" w:themeFill="background1"/>
              <w:contextualSpacing/>
              <w:jc w:val="both"/>
            </w:pPr>
            <w:r w:rsidRPr="007F7FFD">
              <w:lastRenderedPageBreak/>
              <w:t>Управление образования</w:t>
            </w:r>
            <w:r w:rsidRPr="007F7FFD">
              <w:rPr>
                <w:color w:val="auto"/>
              </w:rPr>
              <w:t xml:space="preserve"> </w:t>
            </w:r>
            <w:r w:rsidRPr="007F7FFD">
              <w:rPr>
                <w:color w:val="auto"/>
              </w:rPr>
              <w:lastRenderedPageBreak/>
              <w:t>Исполнительного комитета</w:t>
            </w:r>
            <w:r w:rsidRPr="007F7FFD">
              <w:t xml:space="preserve"> </w:t>
            </w:r>
          </w:p>
          <w:p w:rsidR="003810A9" w:rsidRPr="007F7FFD" w:rsidRDefault="003810A9" w:rsidP="007F7FFD">
            <w:pPr>
              <w:pStyle w:val="Default"/>
              <w:shd w:val="clear" w:color="auto" w:fill="FFFFFF" w:themeFill="background1"/>
              <w:contextualSpacing/>
              <w:jc w:val="both"/>
              <w:rPr>
                <w:color w:val="auto"/>
              </w:rPr>
            </w:pPr>
            <w:r w:rsidRPr="007F7FFD">
              <w:t>(по согласованию)</w:t>
            </w:r>
          </w:p>
        </w:tc>
        <w:tc>
          <w:tcPr>
            <w:tcW w:w="1852" w:type="dxa"/>
            <w:gridSpan w:val="3"/>
          </w:tcPr>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Во время общего родительского собрания 17.03.2023 директор выступил по расходованию средств и продемонстрировала все приобретения за последний год в МБОУ «СОШ № 17».</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lastRenderedPageBreak/>
              <w:t>Отчет о внебюджетных расходах перед коллективом школы, родительским комитетом состоялся в МБОУ «СОШ № 33».</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Заседание наблюдательного совета (протокол №1 от 06.03.2023, протокол №2 от 09.03.2023). Повестка: Классный час «Коррупции – нет!» для 5-11 классов.</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Оформление стенда "Коррупции - НЕТ!". Книжная выставка в библиотеке (декабрь-январь 2023).</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Участие в городских программах: «Самостоятельные дети», ОППН, в течение января -марта 2023.</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31.01.23 Заседание родительского комитета с рассмотрением вопроса "Знакомство родительской общественности с планом финансово-хозяйственной деятельности" в МБОУ «Гимназия №61».</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МАОУ «Лицей № 78 им. А.С.Пушкина» 17, 21, 22, 24 марта 2023 - родительские собрания «Финансовый отчет»; 11.02.2023 Заседание общеродительского комитета "Финансовый отчет".</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30.01.2023-01.02.2023 отчет о внебюджетных расходах перед коллективом учреждения, перед родительским комитетом в МАОУ «СОШ № 4».</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МБОУ «СОШ № 41» информация о внебюджетных расходах размещается на сайте школы в разделе финансово-хозяйственной деятельности: https://edu.tatar.ru/n_chelny/page3310023.htm/page4903109.htm;</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МБОУ «СОШ № 49» отчетное собрание коллектива 09.01.2023.</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МБОУ «СОШ № 51» отчетное собрание коллектива 13.03.2023.</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«Прогимназия № 64» 31.03.2023 состоялся отчет о внебюджетных расходах перед коллективом учреждения, перед родительским комитетом.</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«Гимназия № 77» 15.02.2023 прошли родительские собрания, отчет о внебюджетных расходах перед родительским комитетом.</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В МБОУ «СОШ № 53» прошли общешкольные родительские собрания с приглашением сотрудников УВД с обсуждением вопросов противодействия и борьбы с коррупцией.</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xml:space="preserve">В МБОУ «СОШ №20», МБОУ «Гимназия № 14», МБОУ «Гимназия № 54», МАОУ «СОШ № 56», МАОУ «Гимназия № </w:t>
            </w:r>
            <w:r w:rsidRPr="007F7FFD">
              <w:rPr>
                <w:color w:val="000000"/>
                <w:sz w:val="24"/>
                <w:szCs w:val="24"/>
                <w:shd w:val="clear" w:color="auto" w:fill="FFFFFF"/>
              </w:rPr>
              <w:lastRenderedPageBreak/>
              <w:t>57» прошли ежеквартальные отчеты по выделению из внебюджетных средств.</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xml:space="preserve">В МАОУ «СОШ № 40» прошли мероприятия: </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xml:space="preserve">1. Утверждение ПФХД через наблюдательный совет исполнительного комитета г. Набережные Челны; </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xml:space="preserve">2. Отчет о деятельности автономного учреждения и использования имущества на сайте школы </w:t>
            </w:r>
            <w:hyperlink r:id="rId13" w:history="1">
              <w:r w:rsidRPr="007F7FFD">
                <w:rPr>
                  <w:rStyle w:val="a4"/>
                  <w:sz w:val="24"/>
                  <w:szCs w:val="24"/>
                  <w:shd w:val="clear" w:color="auto" w:fill="FFFFFF"/>
                </w:rPr>
                <w:t>https://edu.tatar.ru/n_chelny/sch40/page1655828.htm и на сайте bus.gov.ru</w:t>
              </w:r>
            </w:hyperlink>
            <w:r w:rsidRPr="007F7FFD">
              <w:rPr>
                <w:color w:val="000000"/>
                <w:sz w:val="24"/>
                <w:szCs w:val="24"/>
                <w:shd w:val="clear" w:color="auto" w:fill="FFFFFF"/>
              </w:rPr>
              <w:t>.</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xml:space="preserve">На базе МАУДО «ДДТ № 15» прошел отчет по использованию средств за 3 квартал 2023 г. размещен на официальном сайте учреждения </w:t>
            </w:r>
            <w:hyperlink r:id="rId14" w:history="1">
              <w:r w:rsidRPr="007F7FFD">
                <w:rPr>
                  <w:rStyle w:val="a4"/>
                  <w:sz w:val="24"/>
                  <w:szCs w:val="24"/>
                  <w:shd w:val="clear" w:color="auto" w:fill="FFFFFF"/>
                </w:rPr>
                <w:t>https://edu.tatar.ru/n_chelny/page1578.htm</w:t>
              </w:r>
            </w:hyperlink>
            <w:r w:rsidRPr="007F7FFD">
              <w:rPr>
                <w:color w:val="000000"/>
                <w:sz w:val="24"/>
                <w:szCs w:val="24"/>
                <w:shd w:val="clear" w:color="auto" w:fill="FFFFFF"/>
              </w:rPr>
              <w:t>.</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Рассмотрение вопросов по предупреждению коррупции на родительских собраниях, 14.09.2023 год. Информирование участников образовательного процесса о работе «Телефона доверия» для обращения граждан по фактам злоупотребления должностными лицами (МАОУ «СОШ №55).</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Отчетное совещание директора школы перед педагогическим коллективом и родительской общественностью о внебюджетных доходах и расходах.</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Протокол совещания при директоре № 1 от 13.09.23г. Выступление директора школы по теме: «Целевое использование школьных внебюдженных денег» (МАОУ «СОШ №48»).</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Отчёт об исполнении сметы расходов, о внебюджетных расходах перед коллективом учреждения, перед родительским комитетом директора МАОУ «Гимназия №61» Казанкиной С.Г 0 5.09.2023. Систематическое обновление раздела «Антикоррупционная деятельность» на сайте гимназии.</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Отчет по внебюджетным расходам перед родительским комитетом 29.09.2023</w:t>
            </w:r>
            <w:r w:rsidRPr="007F7FFD">
              <w:t xml:space="preserve"> (</w:t>
            </w:r>
            <w:r w:rsidRPr="007F7FFD">
              <w:rPr>
                <w:color w:val="000000"/>
                <w:sz w:val="24"/>
                <w:szCs w:val="24"/>
                <w:shd w:val="clear" w:color="auto" w:fill="FFFFFF"/>
              </w:rPr>
              <w:t>МАОУ «Лицей инновационных технологий №36»).</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Заседание родительского комитета школы 19.09.2023, классные родительские собрания 19.09.2023, общешкольное родительское собрание 19.09.2023, выступление инспектора ОП № 1 «Автозаводский» (ГБОУ «Набережночелнинская школа № 68»);</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 xml:space="preserve">Ежеквартально расположен на сайте ОУ и отчет  об использовании средств </w:t>
            </w:r>
            <w:hyperlink r:id="rId15" w:history="1">
              <w:r w:rsidRPr="007F7FFD">
                <w:rPr>
                  <w:rStyle w:val="a4"/>
                  <w:sz w:val="24"/>
                  <w:szCs w:val="24"/>
                  <w:shd w:val="clear" w:color="auto" w:fill="FFFFFF"/>
                </w:rPr>
                <w:t>https://edu.tatar.ru/upload/storage/org1533/files/1.pdf</w:t>
              </w:r>
            </w:hyperlink>
            <w:r w:rsidRPr="007F7FFD">
              <w:rPr>
                <w:color w:val="000000"/>
                <w:sz w:val="24"/>
                <w:szCs w:val="24"/>
                <w:shd w:val="clear" w:color="auto" w:fill="FFFFFF"/>
              </w:rPr>
              <w:t xml:space="preserve"> («Детская школа искусств №7»).</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52)</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3810A9" w:rsidRPr="007F7FFD" w:rsidRDefault="003810A9" w:rsidP="007F7FFD">
            <w:pPr>
              <w:pStyle w:val="Default"/>
              <w:shd w:val="clear" w:color="auto" w:fill="FFFFFF" w:themeFill="background1"/>
              <w:contextualSpacing/>
              <w:jc w:val="both"/>
            </w:pPr>
            <w:r w:rsidRPr="007F7FFD">
              <w:t>Управление образования</w:t>
            </w:r>
            <w:r w:rsidRPr="007F7FFD">
              <w:rPr>
                <w:color w:val="auto"/>
              </w:rPr>
              <w:t xml:space="preserve"> Исполнительного комитета</w:t>
            </w:r>
            <w:r w:rsidRPr="007F7FFD">
              <w:t xml:space="preserve"> </w:t>
            </w:r>
          </w:p>
          <w:p w:rsidR="003810A9" w:rsidRPr="007F7FFD" w:rsidRDefault="003810A9" w:rsidP="007F7FFD">
            <w:pPr>
              <w:pStyle w:val="Default"/>
              <w:shd w:val="clear" w:color="auto" w:fill="FFFFFF" w:themeFill="background1"/>
              <w:contextualSpacing/>
              <w:jc w:val="both"/>
              <w:rPr>
                <w:color w:val="auto"/>
              </w:rPr>
            </w:pPr>
            <w:r w:rsidRPr="007F7FFD">
              <w:t>(по согласованию)</w:t>
            </w:r>
          </w:p>
        </w:tc>
        <w:tc>
          <w:tcPr>
            <w:tcW w:w="1852" w:type="dxa"/>
            <w:gridSpan w:val="3"/>
          </w:tcPr>
          <w:p w:rsidR="003810A9" w:rsidRPr="007F7FFD" w:rsidRDefault="003810A9" w:rsidP="007F7FFD">
            <w:pPr>
              <w:pStyle w:val="Default"/>
              <w:shd w:val="clear" w:color="auto" w:fill="FFFFFF" w:themeFill="background1"/>
              <w:contextualSpacing/>
              <w:jc w:val="both"/>
              <w:rPr>
                <w:color w:val="auto"/>
              </w:rPr>
            </w:pPr>
            <w:r w:rsidRPr="007F7FFD">
              <w:rPr>
                <w:color w:val="auto"/>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МАОУ «СОШ № 5» собрание трудового коллектива с повесткой дня «Меры по исполнению действующего антикоррупционного законодательства и социальная ответственность».</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 В МБОУ «СОШ № 9» 27.03.2023 проводили совещание с педагогическим коллективом, где   поднимался вопрос о недопущении незаконных сборов денежных средств с родителей обучающихся.</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МБОУ «СОШ № 17» проведено собрание с трудовым коллективом о недопущении сбора денежных средств с родителей 15.03.2023.</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Совещание коллектива на тему: "Меры по исполнению действующего антикоррупционного законодательства" 13.02.2023   Выступила ст. помощник прокурора Сафина Елена Владимировна, директор школы №22 Осипов Н.Н.</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Общее собрание трудового коллектива (протокол № 5 от 06.03.2023). Повестка: Исполнение плана школы по реализации Стратегии антикоррупционной политики РТ. (МБОУ «СОШ №34»).</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Проведено собрание трудового коллектива. Обсужден вопрос по антикоррупции, 13.03.2023, протокол № 14, выступала ст. инспектор ОДН ОП № 4 "Электротехнический" майор Милюкова Г.И. (МБОУ СОШ № 41).</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МБОУ «СОШ № 62» 20.03.2023 прошло совещание с педагогическим коллективом при директоре по вопросам реализации антикоррупционной политики.</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МБОУ «СОШ № 10» 17.02.2023 проведено совещание при директоре "Об ответственности за коррупционную деятельность в системе образования», проведен повторный инструктаж   об ответственности за сотрудников школы за коррупционную деятельность.</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В МАОУ «СОШ № 4» 24.04.2023 - беседа с классными руководителями будущих первоклассников «О недопущении сбора денежных средств от родителей будущих учащихся».</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В МБОУ «СОШ № 5» 29.05.2023 прошло собрание трудового коллектива с отчетом о выполнении трудового договора.</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shd w:val="clear" w:color="auto" w:fill="FFFFFF"/>
              </w:rPr>
              <w:lastRenderedPageBreak/>
              <w:t xml:space="preserve">- МБОУ «СОШ №6» </w:t>
            </w:r>
            <w:r w:rsidRPr="007F7FFD">
              <w:rPr>
                <w:color w:val="000000"/>
                <w:sz w:val="24"/>
                <w:szCs w:val="24"/>
              </w:rPr>
              <w:t>состоялось собрание в трудовом коллективе по вопросу противодействия коррупции. Выступление ЗДВР (в апреле прошел обучение в г. Казань) типичные формы возникновения коррупционных схем в образовательных учреждениях. Обращение к основным пунктам приказа школы «О противодействии коррупции в ОО».</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rPr>
              <w:t xml:space="preserve">В МБОУ «СОШ № 9» </w:t>
            </w:r>
            <w:r w:rsidRPr="007F7FFD">
              <w:rPr>
                <w:color w:val="000000"/>
                <w:sz w:val="24"/>
                <w:szCs w:val="24"/>
                <w:shd w:val="clear" w:color="auto" w:fill="FFFFFF"/>
              </w:rPr>
              <w:t>30.05.23 на совещании с трудовым коллективом поднимался вопрос о недопущении незаконных сборов денежных средств с родителей обучающихся.</w:t>
            </w:r>
          </w:p>
          <w:p w:rsidR="003810A9" w:rsidRPr="007F7FFD" w:rsidRDefault="003810A9" w:rsidP="007F7FFD">
            <w:pPr>
              <w:shd w:val="clear" w:color="auto" w:fill="FFFFFF" w:themeFill="background1"/>
              <w:suppressAutoHyphens/>
              <w:spacing w:after="0" w:line="240" w:lineRule="auto"/>
              <w:jc w:val="both"/>
              <w:rPr>
                <w:color w:val="000000"/>
                <w:sz w:val="24"/>
                <w:szCs w:val="24"/>
                <w:shd w:val="clear" w:color="auto" w:fill="FFFFFF"/>
              </w:rPr>
            </w:pPr>
            <w:r w:rsidRPr="007F7FFD">
              <w:rPr>
                <w:color w:val="000000"/>
                <w:sz w:val="24"/>
                <w:szCs w:val="24"/>
                <w:shd w:val="clear" w:color="auto" w:fill="FFFFFF"/>
              </w:rPr>
              <w:t>В МБОУ «СОШ № 12» 22.05.2023 прошло совещание педагогического коллектива с рассмотрением вопроса о недопущении незаконных сборов денежных средств с родителей обучающихся.</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В МБОУ «Гимназия № 54» состоялось собрание педагогического коллектива при директоре по вопросу противодействия коррупции.</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В МБОУ «СОШ № 18» 22.05.2023 проведено собрание трудового коллектива по итогам 2022-2023 учебного года и профсоюзного собрания по финансовому отчёту.</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В МБОУ «СОШ № 19» 30.05.23 на совещании с трудовым коллективом поднимался вопрос о недопущении незаконных сборов денежных средств с родителей обучающихся.</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В МБОУ «СОШ № 20» – собрание трудового коллектива, ознакомление коллектива с приказом «О запрещении сборов денежных средств с родителей, обучающихся на любые нужды».</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В МБОУ «Гимназия № 26» 30.05.2023 – совещание трудового коллектива по вопросам соблюдения антикоррупционного законодательства (недопущения сбора денежных средств работниками гимназии).</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-В МБОУ «СОШ № 32» в мае 2023 года прошло собрание трудового коллектива «Отчет по выполнению коллективного договора». Анализ использования целевых средств ППО МБОУ «СОШ № 32».</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 xml:space="preserve">В МБОУ «СОШ № 39» Ознакомление коллектива с приказом «О запрещении сборов денежных средств с родителей, обучающихся на любые нужды». Ознакомление коллектива с приказом «О запрещении сборов денежных средств с родителей, обучающихся на любые нужды». На сайте школы размещены </w:t>
            </w:r>
            <w:r w:rsidRPr="007F7FFD">
              <w:rPr>
                <w:color w:val="000000"/>
                <w:sz w:val="24"/>
                <w:szCs w:val="24"/>
              </w:rPr>
              <w:lastRenderedPageBreak/>
              <w:t>приказы «О запрещении сборов денежных средств с родителей, обучающихся на любые нужды» УО и по школе, «Памятка для родителей по противодействию коррупции в образовательных Организациях».</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В МАОУ «СОШ № 40» прошло:</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1. Совещание при директоре по теме: «Антикоррупционная политика».</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2. Семинар для учителей «Из чего состоит заработная плата учителя».</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В МБОУ «Лицей-интернат № 79» выступление на совещании при директоре по распределению внебюджетных средств.</w:t>
            </w:r>
          </w:p>
          <w:p w:rsidR="003810A9" w:rsidRPr="007F7FFD" w:rsidRDefault="003810A9" w:rsidP="007F7FFD">
            <w:pPr>
              <w:shd w:val="clear" w:color="auto" w:fill="FFFFFF" w:themeFill="background1"/>
              <w:suppressAutoHyphens/>
              <w:spacing w:after="0" w:line="240" w:lineRule="auto"/>
              <w:jc w:val="both"/>
              <w:rPr>
                <w:color w:val="000000"/>
                <w:sz w:val="24"/>
                <w:szCs w:val="24"/>
              </w:rPr>
            </w:pPr>
            <w:r w:rsidRPr="007F7FFD">
              <w:rPr>
                <w:color w:val="000000"/>
                <w:sz w:val="24"/>
                <w:szCs w:val="24"/>
              </w:rPr>
              <w:t>Ознакомление коллектива с приказом «О запрещении сборов денежных средств с родителей, обучающихся».</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МБУ «ЦПМСС №85» 24.08.2023г. Проведено совещание трудового коллектива «Организация внебюджетной деятельности и расходование средств».</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 Выступление председателя первичной профсоюзной организации «Подарки и другие способы благодарности» на педагогическом совете, протокол № 1от 28.08.2023 г (МАУДО «ДДТ № 15»).</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Выступление председателя первичной профсоюзной организации «Повышение уровня сознания и популяризации антикоррупционных стандартов поведения» на административной планерке при директоре, протокол № 3 от 22.09.2023 </w:t>
            </w:r>
            <w:r w:rsidRPr="007F7FFD">
              <w:t>(</w:t>
            </w:r>
            <w:r w:rsidRPr="007F7FFD">
              <w:rPr>
                <w:sz w:val="24"/>
                <w:szCs w:val="24"/>
              </w:rPr>
              <w:t>МАУДО «ДДТ № 15»).</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 Педагогический совет с коллективом от 29.08.2023 «О запрете сбора денежных средств» (МБОУ «СОШ №24»).</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28.08. 2023 проводили совещание с педагогическим коллективом, где   поднимался вопрос о недопущении незаконных сборов денежных средств с родителей обучающихся, МБОУ «Средняя школа №9», 58 чел.</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Педагогический совет с коллективом (№ 1, от 29.08.2023 «О запрете сбора денежных средств»), МБОУ «СОШ №43).</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Проведено собрание трудового коллектива в МАУДО «ЦДТ №16 «Огниво» по вопросам реализации антикоррупционной политики, издан Приказ №170 от 29.09.2023 «О недопущении незаконных сборов денежных средств с родителей обучающихся и уведомлении о работе по внешнему совместительству».</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lastRenderedPageBreak/>
              <w:t>В МБОУ «СОШ №12» 29.08.2023г. состоялся педагогический совет, в повестку был включен вопрос о недопустимости сбора наличных средств у родителей на приобретение учебных принадлежностей, пособий, а также на организацию учебной деятельности;</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Для 9,10,11 классов провели лекцию на тему: «Исторический опыт противодействия коррупции в Российском государстве»  с приглашением преподавателя  КИУ (МБОУ «СОШ №32 с уиоп»).</w:t>
            </w:r>
          </w:p>
        </w:tc>
      </w:tr>
      <w:tr w:rsidR="003810A9" w:rsidRPr="007F7FFD" w:rsidTr="00FF04DB">
        <w:tc>
          <w:tcPr>
            <w:tcW w:w="849" w:type="dxa"/>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53)</w:t>
            </w:r>
          </w:p>
        </w:tc>
        <w:tc>
          <w:tcPr>
            <w:tcW w:w="3688" w:type="dxa"/>
            <w:gridSpan w:val="2"/>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Управление информационной политики и по связям с общественностью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(по согласованию) </w:t>
            </w:r>
          </w:p>
        </w:tc>
        <w:tc>
          <w:tcPr>
            <w:tcW w:w="1852" w:type="dxa"/>
            <w:gridSpan w:val="3"/>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Республиканское агентство по печати и массовым коммуникациям «Татмедиа» проводит Специальный журналистский конкурс среди республиканских средств массовой информации на лучшее освещение вопросов противодействия коррупции «Коррупция: взгляд журналиста» ежегодно в конце года, информация доводится до всех СМИ города Набережные Челны, за отчетный период конкурс не был объявлен.</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54)</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Управление по делам молодежи Исполнительного комитета </w:t>
            </w:r>
          </w:p>
          <w:p w:rsidR="003810A9" w:rsidRPr="007F7FFD" w:rsidRDefault="003810A9" w:rsidP="007F7FFD">
            <w:pPr>
              <w:pStyle w:val="Default"/>
              <w:shd w:val="clear" w:color="auto" w:fill="FFFFFF" w:themeFill="background1"/>
              <w:contextualSpacing/>
              <w:jc w:val="both"/>
              <w:rPr>
                <w:color w:val="auto"/>
              </w:rPr>
            </w:pPr>
            <w:r w:rsidRPr="007F7FFD">
              <w:rPr>
                <w:color w:val="auto"/>
              </w:rPr>
              <w:t>(по согласованию)</w:t>
            </w:r>
          </w:p>
        </w:tc>
        <w:tc>
          <w:tcPr>
            <w:tcW w:w="1852" w:type="dxa"/>
            <w:gridSpan w:val="3"/>
          </w:tcPr>
          <w:p w:rsidR="003810A9" w:rsidRPr="007F7FFD" w:rsidRDefault="003810A9" w:rsidP="007F7FFD">
            <w:pPr>
              <w:pStyle w:val="Default"/>
              <w:shd w:val="clear" w:color="auto" w:fill="FFFFFF" w:themeFill="background1"/>
              <w:contextualSpacing/>
              <w:jc w:val="both"/>
              <w:rPr>
                <w:color w:val="auto"/>
              </w:rPr>
            </w:pPr>
            <w:r w:rsidRPr="007F7FFD">
              <w:rPr>
                <w:color w:val="auto"/>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«Нур».</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55)</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w:t>
            </w:r>
            <w:r w:rsidRPr="007F7FFD">
              <w:rPr>
                <w:color w:val="auto"/>
              </w:rPr>
              <w:lastRenderedPageBreak/>
              <w:t xml:space="preserve">вузов и филиалов вузов города Набережные Челны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 xml:space="preserve">Управление по делам молодежи Исполнительного комитета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(по согласованию) </w:t>
            </w:r>
          </w:p>
        </w:tc>
        <w:tc>
          <w:tcPr>
            <w:tcW w:w="1852" w:type="dxa"/>
            <w:gridSpan w:val="3"/>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2015-2025гг. Информация ежеквартально </w:t>
            </w:r>
          </w:p>
        </w:tc>
        <w:tc>
          <w:tcPr>
            <w:tcW w:w="6838" w:type="dxa"/>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w:t>
            </w:r>
          </w:p>
        </w:tc>
      </w:tr>
      <w:tr w:rsidR="003810A9" w:rsidRPr="007F7FFD" w:rsidTr="00FF04DB">
        <w:trPr>
          <w:trHeight w:val="2697"/>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56)</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Исполнительный комитет (по согласованию),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Контрольно-счетная палата (по согласованию) </w:t>
            </w:r>
          </w:p>
        </w:tc>
        <w:tc>
          <w:tcPr>
            <w:tcW w:w="1852" w:type="dxa"/>
            <w:gridSpan w:val="3"/>
          </w:tcPr>
          <w:p w:rsidR="003810A9" w:rsidRPr="007F7FFD" w:rsidRDefault="003810A9" w:rsidP="007F7FFD">
            <w:pPr>
              <w:pStyle w:val="Default"/>
              <w:shd w:val="clear" w:color="auto" w:fill="FFFFFF" w:themeFill="background1"/>
              <w:contextualSpacing/>
              <w:jc w:val="both"/>
              <w:rPr>
                <w:color w:val="auto"/>
              </w:rPr>
            </w:pPr>
            <w:r w:rsidRPr="007F7FFD">
              <w:rPr>
                <w:color w:val="auto"/>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3810A9" w:rsidRPr="007F7FFD" w:rsidTr="00FF04DB">
        <w:trPr>
          <w:trHeight w:val="549"/>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57)</w:t>
            </w:r>
          </w:p>
        </w:tc>
        <w:tc>
          <w:tcPr>
            <w:tcW w:w="3688"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Предоставление для опубликования  и размещения  в  средствах массовой   информации   и информационно-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Городской    Совет</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(по согласованию),</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Исполнительный    </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комитет (по</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согласованию),    </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Контрольно-счетная палата   (по согласованию)     </w:t>
            </w:r>
          </w:p>
        </w:tc>
        <w:tc>
          <w:tcPr>
            <w:tcW w:w="1852" w:type="dxa"/>
            <w:gridSpan w:val="3"/>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6" w:history="1">
              <w:r w:rsidRPr="007F7FFD">
                <w:rPr>
                  <w:sz w:val="24"/>
                  <w:szCs w:val="24"/>
                </w:rPr>
                <w:t>www.nabchelny.ru</w:t>
              </w:r>
            </w:hyperlink>
            <w:r w:rsidRPr="007F7FFD">
              <w:rPr>
                <w:sz w:val="24"/>
                <w:szCs w:val="24"/>
              </w:rPr>
              <w:t xml:space="preserve"> в разделе «Противодействие коррупции».</w:t>
            </w:r>
          </w:p>
        </w:tc>
      </w:tr>
      <w:tr w:rsidR="003810A9" w:rsidRPr="007F7FFD" w:rsidTr="00FF04DB">
        <w:trPr>
          <w:trHeight w:val="73"/>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58)</w:t>
            </w:r>
          </w:p>
        </w:tc>
        <w:tc>
          <w:tcPr>
            <w:tcW w:w="3688" w:type="dxa"/>
            <w:gridSpan w:val="2"/>
          </w:tcPr>
          <w:p w:rsidR="003810A9" w:rsidRPr="007F7FFD" w:rsidRDefault="003810A9" w:rsidP="007F7FFD">
            <w:pPr>
              <w:keepLines/>
              <w:shd w:val="clear" w:color="auto" w:fill="FFFFFF" w:themeFill="background1"/>
              <w:spacing w:after="0" w:line="240" w:lineRule="auto"/>
              <w:contextualSpacing/>
              <w:jc w:val="both"/>
              <w:rPr>
                <w:sz w:val="24"/>
                <w:szCs w:val="24"/>
              </w:rPr>
            </w:pPr>
            <w:r w:rsidRPr="007F7FFD">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Контрольно-счетная палата (по согласованию)</w:t>
            </w:r>
          </w:p>
        </w:tc>
        <w:tc>
          <w:tcPr>
            <w:tcW w:w="1852" w:type="dxa"/>
            <w:gridSpan w:val="3"/>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На официальном сайте города </w:t>
            </w:r>
            <w:hyperlink r:id="rId17" w:history="1">
              <w:r w:rsidRPr="007F7FFD">
                <w:rPr>
                  <w:rStyle w:val="a4"/>
                  <w:sz w:val="24"/>
                  <w:szCs w:val="24"/>
                </w:rPr>
                <w:t>www.nabchelny.ru</w:t>
              </w:r>
            </w:hyperlink>
            <w:r w:rsidRPr="007F7FFD">
              <w:rPr>
                <w:sz w:val="24"/>
                <w:szCs w:val="24"/>
              </w:rPr>
              <w:t xml:space="preserve">  размещены:</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 - оперативная информация.</w:t>
            </w:r>
          </w:p>
        </w:tc>
      </w:tr>
      <w:tr w:rsidR="003810A9" w:rsidRPr="007F7FFD" w:rsidTr="00FF04DB">
        <w:trPr>
          <w:trHeight w:val="1408"/>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59)</w:t>
            </w:r>
          </w:p>
        </w:tc>
        <w:tc>
          <w:tcPr>
            <w:tcW w:w="3688"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w:t>
            </w:r>
            <w:r w:rsidRPr="007F7FFD">
              <w:rPr>
                <w:sz w:val="24"/>
                <w:szCs w:val="24"/>
              </w:rPr>
              <w:lastRenderedPageBreak/>
              <w:t>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Городской Совет (по согласованию),</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Контрольно-счетная палата (по согласованию)</w:t>
            </w:r>
          </w:p>
        </w:tc>
        <w:tc>
          <w:tcPr>
            <w:tcW w:w="1852" w:type="dxa"/>
            <w:gridSpan w:val="3"/>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За 9 месяцев 2023 года подобных запросов в адрес управления информационной политики и по связям с общественностью не поступало.</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3810A9" w:rsidRPr="007F7FFD" w:rsidTr="00FF04DB">
        <w:trPr>
          <w:trHeight w:val="699"/>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60)</w:t>
            </w:r>
          </w:p>
        </w:tc>
        <w:tc>
          <w:tcPr>
            <w:tcW w:w="3688"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3810A9" w:rsidRPr="007F7FFD" w:rsidRDefault="003810A9" w:rsidP="007F7FFD">
            <w:pPr>
              <w:shd w:val="clear" w:color="auto" w:fill="FFFFFF" w:themeFill="background1"/>
              <w:spacing w:after="0" w:line="240" w:lineRule="auto"/>
              <w:contextualSpacing/>
              <w:jc w:val="both"/>
              <w:rPr>
                <w:sz w:val="24"/>
                <w:szCs w:val="24"/>
              </w:rPr>
            </w:pP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Управление информационной политики и по связям с общественностью </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(по согласованию)</w:t>
            </w:r>
          </w:p>
        </w:tc>
        <w:tc>
          <w:tcPr>
            <w:tcW w:w="1852" w:type="dxa"/>
            <w:gridSpan w:val="3"/>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2015-2025гг Информация ежеквартально</w:t>
            </w:r>
          </w:p>
        </w:tc>
        <w:tc>
          <w:tcPr>
            <w:tcW w:w="6838" w:type="dxa"/>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За 9 месяцев 2023 года не проводилось прямых линий, однако информация о проведенных мероприятиях по линии антикоррупционной политики доводится до сведения жителей города.  </w:t>
            </w:r>
          </w:p>
        </w:tc>
      </w:tr>
      <w:tr w:rsidR="003810A9" w:rsidRPr="007F7FFD" w:rsidTr="00FF04DB">
        <w:trPr>
          <w:trHeight w:val="248"/>
        </w:trPr>
        <w:tc>
          <w:tcPr>
            <w:tcW w:w="15310" w:type="dxa"/>
            <w:gridSpan w:val="9"/>
            <w:shd w:val="clear" w:color="auto" w:fill="auto"/>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61)</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Отраслевые (функциональные) и территориальные органы Исполнительного комитета</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r w:rsidRPr="007F7FFD">
              <w:rPr>
                <w:color w:val="auto"/>
              </w:rPr>
              <w:t>.</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На территории города Набережные Челны функционируют 3 офиса МФЦ «Мои документы»:</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 Согласно заключенному Соглашению через МФЦ населению и организациям оказывается 73 государственных и </w:t>
            </w:r>
            <w:r w:rsidRPr="007F7FFD">
              <w:rPr>
                <w:sz w:val="24"/>
                <w:szCs w:val="24"/>
              </w:rPr>
              <w:lastRenderedPageBreak/>
              <w:t>муниципальных услуг в электронном виде и 4 услуги в форме бумажного документооборота.</w:t>
            </w:r>
          </w:p>
        </w:tc>
      </w:tr>
      <w:tr w:rsidR="003810A9" w:rsidRPr="007F7FFD" w:rsidTr="00FF04DB">
        <w:trPr>
          <w:trHeight w:val="4093"/>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62)</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 210-ФЗ «Об организации предоставления государственных и муниципальных услуг»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Исполнительный комитет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Согласно заключенному Соглашению через МФЦ населению и организациям оказывается 73 государственных и муниципальных услуг в электронном виде и 4 услуги в форме бумажного документооборота.</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63)</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w:t>
            </w:r>
            <w:r w:rsidRPr="007F7FFD">
              <w:rPr>
                <w:color w:val="auto"/>
              </w:rPr>
              <w:lastRenderedPageBreak/>
              <w:t xml:space="preserve">реализации основных экономических и социальных программ, об исполнении антикоррупционных программ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 xml:space="preserve">Исполнительный комитет (по согласованию),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w:t>
            </w:r>
          </w:p>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 xml:space="preserve">Контрольно-счетная палата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lastRenderedPageBreak/>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 xml:space="preserve">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w:t>
            </w:r>
            <w:r w:rsidRPr="007F7FFD">
              <w:rPr>
                <w:sz w:val="24"/>
                <w:szCs w:val="24"/>
              </w:rPr>
              <w:lastRenderedPageBreak/>
              <w:t>бюджетного учреждения «Многофункциональный центр предоставления государственных и муниципальных услуг в Республике Татарстан»; перечень услуг, оказываемых на базе МФЦ.</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64)</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Исполнительный комитет (по согласованию),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Городской Совет (по согласованию),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Контрольно-счетная палата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На официальном сайте города Набережные Челны в разделе «Полезная информация» размещена Интернет-приемная. </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65)</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Отраслевые (функциональные) и территориальные органы Исполнительного комитета</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66)</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w:t>
            </w:r>
            <w:r w:rsidRPr="007F7FFD">
              <w:rPr>
                <w:color w:val="auto"/>
              </w:rPr>
              <w:lastRenderedPageBreak/>
              <w:t xml:space="preserve">рассмотрением его результатов на заседаниях антикоррупционной комиссии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 xml:space="preserve">Отраслевые (функциональные) и территориальные органы Исполнительного комитета Городской Совет (по согласованию), </w:t>
            </w:r>
            <w:r w:rsidRPr="007F7FFD">
              <w:rPr>
                <w:color w:val="auto"/>
              </w:rPr>
              <w:lastRenderedPageBreak/>
              <w:t xml:space="preserve">Контрольно-счетная палата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lastRenderedPageBreak/>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Мониторинг информации о коррупционных проявлениях в деятельности должностных лиц, размещенной в средствах массовой информации осуществляется постоянно.</w:t>
            </w:r>
          </w:p>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В отчетном периоде обращений о коррупционных проявлениях в деятельности должностных лиц не поступали.</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67)</w:t>
            </w:r>
          </w:p>
        </w:tc>
        <w:tc>
          <w:tcPr>
            <w:tcW w:w="3688"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Отраслевые (функциональные) и территориальные органы Исполнительного комитета     </w:t>
            </w:r>
          </w:p>
        </w:tc>
        <w:tc>
          <w:tcPr>
            <w:tcW w:w="1844"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on-line режиме на официальном сайте города.</w:t>
            </w:r>
          </w:p>
        </w:tc>
      </w:tr>
      <w:tr w:rsidR="003810A9" w:rsidRPr="007F7FFD" w:rsidTr="00FF04DB">
        <w:trPr>
          <w:trHeight w:val="416"/>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68)</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Управление образования Исполнительного комитета, управление по делам молодежи Исполнительного комитета</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w:t>
            </w:r>
            <w:r w:rsidRPr="007F7FFD">
              <w:rPr>
                <w:sz w:val="24"/>
                <w:szCs w:val="24"/>
              </w:rPr>
              <w:lastRenderedPageBreak/>
              <w:t>постоянно обсуждается Общественным Советом при Исполнительном комитете.</w:t>
            </w:r>
          </w:p>
        </w:tc>
      </w:tr>
      <w:tr w:rsidR="003810A9" w:rsidRPr="007F7FFD" w:rsidTr="00FF04DB">
        <w:trPr>
          <w:trHeight w:val="1690"/>
        </w:trPr>
        <w:tc>
          <w:tcPr>
            <w:tcW w:w="849" w:type="dxa"/>
          </w:tcPr>
          <w:p w:rsidR="003810A9" w:rsidRPr="007F7FFD" w:rsidRDefault="003810A9" w:rsidP="007F7FFD">
            <w:pPr>
              <w:shd w:val="clear" w:color="auto" w:fill="FFFFFF" w:themeFill="background1"/>
              <w:tabs>
                <w:tab w:val="left" w:pos="284"/>
              </w:tabs>
              <w:spacing w:after="0" w:line="240" w:lineRule="auto"/>
              <w:contextualSpacing/>
              <w:rPr>
                <w:sz w:val="24"/>
                <w:szCs w:val="24"/>
              </w:rPr>
            </w:pPr>
            <w:r w:rsidRPr="007F7FFD">
              <w:rPr>
                <w:sz w:val="24"/>
                <w:szCs w:val="24"/>
              </w:rPr>
              <w:lastRenderedPageBreak/>
              <w:t>69)</w:t>
            </w:r>
          </w:p>
        </w:tc>
        <w:tc>
          <w:tcPr>
            <w:tcW w:w="3688"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Контрольно-счетная палата (по согласованию)</w:t>
            </w:r>
          </w:p>
        </w:tc>
        <w:tc>
          <w:tcPr>
            <w:tcW w:w="1844" w:type="dxa"/>
            <w:gridSpan w:val="2"/>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 xml:space="preserve">Еженедельно по четвергам в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w:t>
            </w:r>
          </w:p>
        </w:tc>
      </w:tr>
      <w:tr w:rsidR="003810A9" w:rsidRPr="007F7FFD" w:rsidTr="00E10052">
        <w:trPr>
          <w:trHeight w:val="1690"/>
        </w:trPr>
        <w:tc>
          <w:tcPr>
            <w:tcW w:w="849" w:type="dxa"/>
          </w:tcPr>
          <w:p w:rsidR="003810A9" w:rsidRPr="007F7FFD" w:rsidRDefault="003810A9" w:rsidP="007F7FFD">
            <w:pPr>
              <w:shd w:val="clear" w:color="auto" w:fill="FFFFFF" w:themeFill="background1"/>
              <w:tabs>
                <w:tab w:val="left" w:pos="284"/>
              </w:tabs>
              <w:spacing w:after="0" w:line="240" w:lineRule="auto"/>
              <w:contextualSpacing/>
              <w:rPr>
                <w:sz w:val="24"/>
                <w:szCs w:val="24"/>
              </w:rPr>
            </w:pPr>
            <w:r w:rsidRPr="007F7FFD">
              <w:rPr>
                <w:sz w:val="24"/>
                <w:szCs w:val="24"/>
              </w:rPr>
              <w:t>70)</w:t>
            </w:r>
          </w:p>
        </w:tc>
        <w:tc>
          <w:tcPr>
            <w:tcW w:w="3688" w:type="dxa"/>
            <w:gridSpan w:val="2"/>
          </w:tcPr>
          <w:p w:rsidR="003810A9" w:rsidRPr="007F7FFD" w:rsidRDefault="003810A9" w:rsidP="007F7FFD">
            <w:pPr>
              <w:pStyle w:val="ConsPlusNormal"/>
              <w:shd w:val="clear" w:color="auto" w:fill="FFFFFF" w:themeFill="background1"/>
              <w:spacing w:after="0" w:line="240" w:lineRule="auto"/>
              <w:ind w:firstLine="0"/>
              <w:rPr>
                <w:rFonts w:ascii="Times New Roman" w:hAnsi="Times New Roman" w:cs="Times New Roman"/>
                <w:sz w:val="24"/>
                <w:szCs w:val="24"/>
              </w:rPr>
            </w:pPr>
            <w:r w:rsidRPr="007F7FFD">
              <w:rPr>
                <w:rFonts w:ascii="Times New Roman" w:hAnsi="Times New Roman" w:cs="Times New Roman"/>
                <w:sz w:val="24"/>
                <w:szCs w:val="24"/>
              </w:rPr>
              <w:t>Комментирование в средствах массовой информации установленных фактов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 Контрольно-счетная палата (по согласованию), 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Информация ежеквартально</w:t>
            </w:r>
          </w:p>
        </w:tc>
        <w:tc>
          <w:tcPr>
            <w:tcW w:w="6846" w:type="dxa"/>
            <w:gridSpan w:val="2"/>
            <w:shd w:val="clear" w:color="auto" w:fill="FFFFFF" w:themeFill="background1"/>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В отчетный период сообщений в прессе об установленных фактах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 не поступало.</w:t>
            </w:r>
          </w:p>
        </w:tc>
      </w:tr>
      <w:tr w:rsidR="003810A9" w:rsidRPr="007F7FFD" w:rsidTr="00FF04DB">
        <w:trPr>
          <w:trHeight w:val="124"/>
        </w:trPr>
        <w:tc>
          <w:tcPr>
            <w:tcW w:w="849" w:type="dxa"/>
          </w:tcPr>
          <w:p w:rsidR="003810A9" w:rsidRPr="007F7FFD" w:rsidRDefault="003810A9" w:rsidP="007F7FFD">
            <w:pPr>
              <w:shd w:val="clear" w:color="auto" w:fill="FFFFFF" w:themeFill="background1"/>
              <w:tabs>
                <w:tab w:val="left" w:pos="284"/>
              </w:tabs>
              <w:spacing w:after="0" w:line="240" w:lineRule="auto"/>
              <w:contextualSpacing/>
              <w:rPr>
                <w:sz w:val="24"/>
                <w:szCs w:val="24"/>
              </w:rPr>
            </w:pPr>
            <w:r w:rsidRPr="007F7FFD">
              <w:rPr>
                <w:sz w:val="24"/>
                <w:szCs w:val="24"/>
              </w:rPr>
              <w:t>71)</w:t>
            </w:r>
          </w:p>
        </w:tc>
        <w:tc>
          <w:tcPr>
            <w:tcW w:w="3688"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Управление образования Исполнительного комитета, управление городского хозяйства и жизнеобеспечения Исполнительного комитета</w:t>
            </w:r>
          </w:p>
        </w:tc>
        <w:tc>
          <w:tcPr>
            <w:tcW w:w="1844" w:type="dxa"/>
            <w:gridSpan w:val="2"/>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Информация ежеквартально</w:t>
            </w:r>
          </w:p>
        </w:tc>
        <w:tc>
          <w:tcPr>
            <w:tcW w:w="6846" w:type="dxa"/>
            <w:gridSpan w:val="2"/>
            <w:shd w:val="clear" w:color="auto" w:fill="auto"/>
          </w:tcPr>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t>В МАОУ «СОШ №4» прошло общешкольное родительское собрание с повесткой дня «Формирование антикоррупционного мировоззрения обучающихся» 17.03.2023.</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t>В библиотеке школы №9 оформлена тематическая книжная выставка «STOPКОРРУПЦИИ».</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t>В МБОУ «СОШ №22» проведено школьное родительское собрание на тему: «Формирование антикоррупционного мировоззрения" 20.01.2023 Выступала сотрудник ОДН ОП №3 "Центральный".</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t>Классные родительские собрания с повесткой дня «Формирование антикоррупционного мировоззрения обучающихся» 14.03.2023, 15.03.2023 прошли в МБОУ «СОШ №41».</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lastRenderedPageBreak/>
              <w:t>Выступление помощника прокурора перед учащимися 9-х классов на тему "Мы в ответе за свои поступки", 28.02.2023 в МАОУ «СОШ №50».</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t>17.02.23 проведено анкетирования среди учащихся 9-11-х классов «О доверии граждан к современной власти», дебаты «Я и коррупция: моя гражданская позиция» 09.02.2023 в МБОУ «Гимназия №61».</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t>Выступление инспектора ОДН ОП №4 «Электротехнический» 20.01.2023 на общешкольном родительском собрании в СОШ №67.</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t>В «Гимназия №77» 13-16 марта была организована выставка рисунков 1-4 классов "Скажи коррупции НЕТ!" (рекреация начальной школы); выступление психолога гимназии для 5-8 классов на тему "Почему важно соблюдать законы»; проведение анкетирования среди 9-11 классов "Что ты знаешь о коррупции".</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sz w:val="24"/>
                <w:szCs w:val="24"/>
              </w:rPr>
            </w:pPr>
            <w:r w:rsidRPr="007F7FFD">
              <w:rPr>
                <w:rFonts w:ascii="Times New Roman" w:hAnsi="Times New Roman"/>
                <w:sz w:val="24"/>
                <w:szCs w:val="24"/>
              </w:rPr>
              <w:t>В МАОУ «СОШ №50» состоялось выступление помощника прокурора перед учащимися 9-х классов на тему " Мы в ответе за свои поступки" 28.02.2023.</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t>В МАОУ «СОШ №4» 24.04.2023 проведено родительское собрание родителей будущих первоклассников «О недопущении сбора денежных средств, в том числе для приобретения рабочих тетрадей»; 3.05.2023 – родительские собрания в 9 и 11 классах «О недопущении сбора денежных средств».</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t>В МБОУ «СОШ №5»</w:t>
            </w:r>
            <w:r w:rsidRPr="007F7FFD">
              <w:rPr>
                <w:sz w:val="24"/>
                <w:szCs w:val="24"/>
              </w:rPr>
              <w:t xml:space="preserve"> </w:t>
            </w:r>
            <w:r w:rsidRPr="007F7FFD">
              <w:rPr>
                <w:color w:val="000000"/>
                <w:sz w:val="24"/>
                <w:szCs w:val="24"/>
                <w:shd w:val="clear" w:color="auto" w:fill="FFFFFF"/>
              </w:rPr>
              <w:t xml:space="preserve">26.04.2023 – общешкольное родительское собрание с участием инспектора ПДН и представителем отдела по контролю за оборотом наркотиков УМВД России по г. Набережные Челны по теме "Противодействие коррупции и профилактика правонарушений </w:t>
            </w:r>
            <w:hyperlink r:id="rId18" w:history="1">
              <w:r w:rsidRPr="007F7FFD">
                <w:rPr>
                  <w:rStyle w:val="a4"/>
                  <w:sz w:val="24"/>
                  <w:szCs w:val="24"/>
                  <w:shd w:val="clear" w:color="auto" w:fill="FFFFFF"/>
                </w:rPr>
                <w:t>https://vk.com/wall-199299832_412</w:t>
              </w:r>
            </w:hyperlink>
            <w:r w:rsidRPr="007F7FFD">
              <w:rPr>
                <w:rStyle w:val="a4"/>
                <w:sz w:val="24"/>
                <w:szCs w:val="24"/>
                <w:shd w:val="clear" w:color="auto" w:fill="FFFFFF"/>
              </w:rPr>
              <w:t>.</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t>В МБОУ «СОШ №6» 12.05.2023 проведено родительское собрание с участием инспектора ПДН, где были затронуты вопросы, связанные с коррупционным составляющим в образовательных организациях. Пути преодоления давления со стороны родительского сообщества и пед. коллектива.  Родителям были вновь озвучены основные пункты приказа «О противодействии коррупции». Собрание для родителей будущих первоклассников, где также были затронуты темы коррупционной составляющей и противодействия ей.</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lastRenderedPageBreak/>
              <w:t xml:space="preserve">В МБОУ «СОШ №9» 15.05.23 - 20.05.23 Рассмотрены вопросы по разъяснению ответственности за преступления коррупционной направленности в сфере жилищно-коммунального хозяйства и образования: на общешкольных и классных родительских собраниях; </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t>- на классных часах для учащихся 5-11 классов;</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t>- на совещаниях педагогического состава.</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t>В МБОУ «СОШ №12» 26.04.2023 года состоялось выступление на родительском собрании будущих 1-классников «О недопущении незаконных сборов денежных средств с родителей обучающихся»; в мае проведены итоговые родительские собрания в 1-11 классах по окончании учебного года, включая вопрос противодействия коррупции.</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t xml:space="preserve">В МБОУ «СОШ №19» 18.04.2023, 19.04.2320, 24.04.2023, 25.04.2023, 27.04.2023 проведены родительские собрания в 1-11 классах с участием Начальника ОДН ОП №1 "Автозаводский" и помощника оперативного дежурного Дежурной части ОП №1, где были затронуты вопросы, связанные с коррупционным составляющими. </w:t>
            </w:r>
          </w:p>
          <w:p w:rsidR="003810A9" w:rsidRPr="007F7FFD" w:rsidRDefault="003810A9" w:rsidP="007F7FFD">
            <w:pPr>
              <w:spacing w:after="0" w:line="240" w:lineRule="auto"/>
              <w:jc w:val="both"/>
              <w:rPr>
                <w:color w:val="000000"/>
                <w:sz w:val="24"/>
                <w:szCs w:val="24"/>
                <w:shd w:val="clear" w:color="auto" w:fill="FFFFFF"/>
              </w:rPr>
            </w:pPr>
            <w:r w:rsidRPr="007F7FFD">
              <w:rPr>
                <w:color w:val="000000"/>
                <w:sz w:val="24"/>
                <w:szCs w:val="24"/>
                <w:shd w:val="clear" w:color="auto" w:fill="FFFFFF"/>
              </w:rPr>
              <w:t>В МБОУ «СОШ №39» в мае 2023 года провели ознакомление с «Памяткой для родителей по противодействию коррупции в образовательных организациях» на родительских собраниях для будущих первоклассников и для участников пришкольного лагеря.</w:t>
            </w:r>
          </w:p>
          <w:p w:rsidR="003810A9" w:rsidRPr="007F7FFD" w:rsidRDefault="003810A9" w:rsidP="007F7FFD">
            <w:pPr>
              <w:pStyle w:val="ab"/>
              <w:shd w:val="clear" w:color="auto" w:fill="FFFFFF" w:themeFill="background1"/>
              <w:suppressAutoHyphens/>
              <w:spacing w:after="0" w:line="240" w:lineRule="auto"/>
              <w:ind w:left="0"/>
              <w:jc w:val="both"/>
              <w:rPr>
                <w:rFonts w:ascii="Times New Roman" w:hAnsi="Times New Roman"/>
                <w:color w:val="000000"/>
                <w:sz w:val="24"/>
                <w:szCs w:val="24"/>
                <w:shd w:val="clear" w:color="auto" w:fill="FFFFFF"/>
              </w:rPr>
            </w:pPr>
            <w:r w:rsidRPr="007F7FFD">
              <w:rPr>
                <w:rFonts w:ascii="Times New Roman" w:hAnsi="Times New Roman"/>
                <w:color w:val="000000"/>
                <w:sz w:val="24"/>
                <w:szCs w:val="24"/>
                <w:shd w:val="clear" w:color="auto" w:fill="FFFFFF"/>
              </w:rPr>
              <w:t>В МАОУ «СОШ №50» 24.05.23 проведены общешкольные родительские собрания "Противодействие коррупции в школе" с приглашением начальника ОДН ОП №4.</w:t>
            </w:r>
          </w:p>
          <w:p w:rsidR="003810A9" w:rsidRPr="007F7FFD" w:rsidRDefault="003810A9" w:rsidP="007F7FFD">
            <w:pPr>
              <w:spacing w:after="0" w:line="240" w:lineRule="auto"/>
              <w:jc w:val="both"/>
              <w:rPr>
                <w:sz w:val="24"/>
                <w:szCs w:val="24"/>
              </w:rPr>
            </w:pPr>
            <w:r w:rsidRPr="007F7FFD">
              <w:rPr>
                <w:sz w:val="24"/>
                <w:szCs w:val="24"/>
              </w:rPr>
              <w:t>Акция «STOP-Коррупция» распространение памяток – рекомендаций жителям на общественных пространствах Комсомольского района. -30.08.2023 (МАУДО «ДДТ № 15»).</w:t>
            </w:r>
          </w:p>
          <w:p w:rsidR="003810A9" w:rsidRPr="007F7FFD" w:rsidRDefault="003810A9" w:rsidP="007F7FFD">
            <w:pPr>
              <w:spacing w:after="0" w:line="240" w:lineRule="auto"/>
              <w:jc w:val="both"/>
              <w:rPr>
                <w:sz w:val="24"/>
                <w:szCs w:val="24"/>
              </w:rPr>
            </w:pPr>
            <w:r w:rsidRPr="007F7FFD">
              <w:rPr>
                <w:sz w:val="24"/>
                <w:szCs w:val="24"/>
              </w:rPr>
              <w:t>26 сентября 2023 года помощником инспектора Баязитовой Р.Ф. для обучающихся проведены профилактические лекции по профилактике правонарушений и безнадзорности. В рамках лекции также провели беседу по антикоррупционному воспитанию (МАОУ «СОШ №1»).</w:t>
            </w:r>
          </w:p>
          <w:p w:rsidR="003810A9" w:rsidRPr="007F7FFD" w:rsidRDefault="003810A9" w:rsidP="007F7FFD">
            <w:pPr>
              <w:spacing w:after="0" w:line="240" w:lineRule="auto"/>
              <w:jc w:val="both"/>
              <w:rPr>
                <w:sz w:val="24"/>
                <w:szCs w:val="24"/>
              </w:rPr>
            </w:pPr>
            <w:r w:rsidRPr="007F7FFD">
              <w:rPr>
                <w:sz w:val="24"/>
                <w:szCs w:val="24"/>
              </w:rPr>
              <w:t>В сентябре обновлен стенд «Антикоррупция» в холле первого этажа МАУДО «ЦДТ №16 «Огниво».</w:t>
            </w:r>
          </w:p>
          <w:p w:rsidR="003810A9" w:rsidRPr="007F7FFD" w:rsidRDefault="003810A9" w:rsidP="007F7FFD">
            <w:pPr>
              <w:spacing w:after="0" w:line="240" w:lineRule="auto"/>
              <w:jc w:val="both"/>
              <w:rPr>
                <w:sz w:val="24"/>
                <w:szCs w:val="24"/>
              </w:rPr>
            </w:pPr>
            <w:r w:rsidRPr="007F7FFD">
              <w:rPr>
                <w:sz w:val="24"/>
                <w:szCs w:val="24"/>
              </w:rPr>
              <w:lastRenderedPageBreak/>
              <w:t>Круглый стол с участием инспектора ПДН «Жизненный успех – без нарушения закона» - 15.09.23с учащимися 8-10-х классов (МАОУ «СОШ №48»).</w:t>
            </w:r>
          </w:p>
          <w:p w:rsidR="003810A9" w:rsidRPr="007F7FFD" w:rsidRDefault="003810A9" w:rsidP="007F7FFD">
            <w:pPr>
              <w:spacing w:after="0" w:line="240" w:lineRule="auto"/>
              <w:jc w:val="both"/>
              <w:rPr>
                <w:sz w:val="24"/>
                <w:szCs w:val="24"/>
              </w:rPr>
            </w:pPr>
            <w:r w:rsidRPr="007F7FFD">
              <w:rPr>
                <w:sz w:val="24"/>
                <w:szCs w:val="24"/>
              </w:rPr>
              <w:t>С 04.09 по 18.09.2023 прошел школьный конкурс рисунков среди учащихся по антикоррупции «Жить честно». По итогам конкурса рисунков оформлена выставка работ «Жить честно» (МАУДО «ДШИ №13».</w:t>
            </w:r>
            <w:r w:rsidRPr="007F7FFD">
              <w:rPr>
                <w:b/>
                <w:sz w:val="24"/>
                <w:szCs w:val="24"/>
              </w:rPr>
              <w:t xml:space="preserve">                      </w:t>
            </w:r>
          </w:p>
        </w:tc>
      </w:tr>
      <w:tr w:rsidR="003810A9" w:rsidRPr="007F7FFD" w:rsidTr="00FF04DB">
        <w:trPr>
          <w:trHeight w:val="2333"/>
        </w:trPr>
        <w:tc>
          <w:tcPr>
            <w:tcW w:w="849" w:type="dxa"/>
          </w:tcPr>
          <w:p w:rsidR="003810A9" w:rsidRPr="007F7FFD" w:rsidRDefault="003810A9" w:rsidP="007F7FFD">
            <w:pPr>
              <w:shd w:val="clear" w:color="auto" w:fill="FFFFFF" w:themeFill="background1"/>
              <w:tabs>
                <w:tab w:val="left" w:pos="284"/>
              </w:tabs>
              <w:spacing w:after="0" w:line="240" w:lineRule="auto"/>
              <w:contextualSpacing/>
              <w:rPr>
                <w:sz w:val="24"/>
                <w:szCs w:val="24"/>
              </w:rPr>
            </w:pPr>
            <w:r w:rsidRPr="007F7FFD">
              <w:rPr>
                <w:sz w:val="24"/>
                <w:szCs w:val="24"/>
              </w:rPr>
              <w:lastRenderedPageBreak/>
              <w:t>72)</w:t>
            </w:r>
          </w:p>
        </w:tc>
        <w:tc>
          <w:tcPr>
            <w:tcW w:w="3688"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Управление земельных и имущественных отношений Исполнительного комитета</w:t>
            </w:r>
          </w:p>
        </w:tc>
        <w:tc>
          <w:tcPr>
            <w:tcW w:w="1844" w:type="dxa"/>
            <w:gridSpan w:val="2"/>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Информация ежеквартально</w:t>
            </w: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
        </w:tc>
      </w:tr>
      <w:tr w:rsidR="003810A9" w:rsidRPr="007F7FFD" w:rsidTr="00E10052">
        <w:trPr>
          <w:trHeight w:val="1125"/>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73)</w:t>
            </w:r>
          </w:p>
        </w:tc>
        <w:tc>
          <w:tcPr>
            <w:tcW w:w="3688" w:type="dxa"/>
            <w:gridSpan w:val="2"/>
          </w:tcPr>
          <w:p w:rsidR="003810A9" w:rsidRPr="007F7FFD" w:rsidRDefault="003810A9" w:rsidP="007F7FFD">
            <w:pPr>
              <w:pStyle w:val="ab"/>
              <w:shd w:val="clear" w:color="auto" w:fill="FFFFFF" w:themeFill="background1"/>
              <w:tabs>
                <w:tab w:val="left" w:pos="1134"/>
              </w:tabs>
              <w:spacing w:after="0" w:line="240" w:lineRule="auto"/>
              <w:ind w:left="0"/>
              <w:jc w:val="both"/>
              <w:rPr>
                <w:rFonts w:ascii="Times New Roman" w:hAnsi="Times New Roman"/>
                <w:color w:val="000000" w:themeColor="text1"/>
                <w:sz w:val="24"/>
                <w:szCs w:val="24"/>
              </w:rPr>
            </w:pPr>
            <w:r w:rsidRPr="007F7FFD">
              <w:rPr>
                <w:rFonts w:ascii="Times New Roman" w:hAnsi="Times New Roman"/>
                <w:color w:val="000000" w:themeColor="text1"/>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color w:val="000000" w:themeColor="text1"/>
                <w:sz w:val="24"/>
                <w:szCs w:val="24"/>
              </w:rPr>
            </w:pPr>
            <w:r w:rsidRPr="007F7FFD">
              <w:rPr>
                <w:color w:val="000000" w:themeColor="text1"/>
                <w:sz w:val="24"/>
                <w:szCs w:val="24"/>
              </w:rPr>
              <w:t>Городской Совет (по согласованию), 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color w:val="000000" w:themeColor="text1"/>
                <w:sz w:val="24"/>
                <w:szCs w:val="24"/>
              </w:rPr>
            </w:pPr>
            <w:r w:rsidRPr="007F7FFD">
              <w:rPr>
                <w:color w:val="000000" w:themeColor="text1"/>
                <w:sz w:val="24"/>
                <w:szCs w:val="24"/>
              </w:rPr>
              <w:t>2018-2025гг.</w:t>
            </w:r>
          </w:p>
          <w:p w:rsidR="003810A9" w:rsidRPr="007F7FFD" w:rsidRDefault="003810A9" w:rsidP="007F7FFD">
            <w:pPr>
              <w:shd w:val="clear" w:color="auto" w:fill="FFFFFF" w:themeFill="background1"/>
              <w:spacing w:after="0" w:line="240" w:lineRule="auto"/>
              <w:contextualSpacing/>
              <w:jc w:val="center"/>
              <w:rPr>
                <w:color w:val="000000" w:themeColor="text1"/>
                <w:sz w:val="24"/>
                <w:szCs w:val="24"/>
              </w:rPr>
            </w:pPr>
          </w:p>
        </w:tc>
        <w:tc>
          <w:tcPr>
            <w:tcW w:w="6846" w:type="dxa"/>
            <w:gridSpan w:val="2"/>
            <w:shd w:val="clear" w:color="auto" w:fill="FFFFFF" w:themeFill="background1"/>
          </w:tcPr>
          <w:p w:rsidR="003810A9" w:rsidRPr="007F7FFD" w:rsidRDefault="003810A9" w:rsidP="007F7FFD">
            <w:pPr>
              <w:shd w:val="clear" w:color="auto" w:fill="FFFFFF" w:themeFill="background1"/>
              <w:suppressAutoHyphens/>
              <w:spacing w:after="0" w:line="240" w:lineRule="auto"/>
              <w:jc w:val="both"/>
              <w:rPr>
                <w:color w:val="000000" w:themeColor="text1"/>
                <w:sz w:val="24"/>
                <w:szCs w:val="24"/>
                <w:lang w:eastAsia="en-US"/>
              </w:rPr>
            </w:pPr>
            <w:r w:rsidRPr="007F7FFD">
              <w:rPr>
                <w:color w:val="000000" w:themeColor="text1"/>
                <w:sz w:val="24"/>
                <w:szCs w:val="24"/>
              </w:rPr>
              <w:t>Общественное обсуждение муниципальной антикоррупционной программы на 2015-2025 годы состоялось 06.04.2023.</w:t>
            </w:r>
          </w:p>
        </w:tc>
      </w:tr>
      <w:tr w:rsidR="003810A9" w:rsidRPr="007F7FFD" w:rsidTr="00FF04DB">
        <w:trPr>
          <w:trHeight w:val="279"/>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74)</w:t>
            </w:r>
          </w:p>
        </w:tc>
        <w:tc>
          <w:tcPr>
            <w:tcW w:w="3688" w:type="dxa"/>
            <w:gridSpan w:val="2"/>
          </w:tcPr>
          <w:p w:rsidR="003810A9" w:rsidRPr="007F7FFD" w:rsidRDefault="003810A9" w:rsidP="007F7FFD">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7F7FFD">
              <w:rPr>
                <w:rFonts w:ascii="Times New Roman" w:hAnsi="Times New Roman"/>
                <w:sz w:val="24"/>
                <w:szCs w:val="24"/>
              </w:rPr>
              <w:t>Размещение отчета о реализации муниципальной программы противодействия коррупции в информационно-</w:t>
            </w:r>
            <w:r w:rsidRPr="007F7FFD">
              <w:rPr>
                <w:rFonts w:ascii="Times New Roman" w:hAnsi="Times New Roman"/>
                <w:sz w:val="24"/>
                <w:szCs w:val="24"/>
              </w:rPr>
              <w:lastRenderedPageBreak/>
              <w:t>телекоммуникационной сети «Интернет» на официальном сайте в разделе «Противодействие коррупции»</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 xml:space="preserve">Городской Совет (по согласованию), </w:t>
            </w:r>
            <w:r w:rsidRPr="007F7FFD">
              <w:rPr>
                <w:sz w:val="24"/>
                <w:szCs w:val="24"/>
              </w:rPr>
              <w:lastRenderedPageBreak/>
              <w:t>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 xml:space="preserve">2018-2025гг. </w:t>
            </w:r>
          </w:p>
          <w:p w:rsidR="003810A9" w:rsidRPr="007F7FFD" w:rsidRDefault="003810A9" w:rsidP="007F7FFD">
            <w:pPr>
              <w:shd w:val="clear" w:color="auto" w:fill="FFFFFF" w:themeFill="background1"/>
              <w:spacing w:after="0" w:line="240" w:lineRule="auto"/>
              <w:contextualSpacing/>
              <w:jc w:val="both"/>
              <w:rPr>
                <w:sz w:val="24"/>
                <w:szCs w:val="24"/>
              </w:rPr>
            </w:pPr>
          </w:p>
        </w:tc>
        <w:tc>
          <w:tcPr>
            <w:tcW w:w="6846" w:type="dxa"/>
            <w:gridSpan w:val="2"/>
            <w:shd w:val="clear" w:color="auto" w:fill="auto"/>
          </w:tcPr>
          <w:p w:rsidR="003810A9" w:rsidRPr="007F7FFD" w:rsidRDefault="003810A9" w:rsidP="007F7FFD">
            <w:pPr>
              <w:widowControl w:val="0"/>
              <w:shd w:val="clear" w:color="auto" w:fill="FFFFFF" w:themeFill="background1"/>
              <w:suppressAutoHyphens/>
              <w:spacing w:after="0" w:line="240" w:lineRule="auto"/>
              <w:jc w:val="both"/>
              <w:rPr>
                <w:sz w:val="24"/>
                <w:szCs w:val="24"/>
              </w:rPr>
            </w:pPr>
            <w:r w:rsidRPr="007F7FFD">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3810A9" w:rsidRPr="007F7FFD" w:rsidRDefault="003810A9" w:rsidP="007F7FFD">
            <w:pPr>
              <w:pStyle w:val="1"/>
              <w:shd w:val="clear" w:color="auto" w:fill="FFFFFF" w:themeFill="background1"/>
              <w:spacing w:before="0" w:beforeAutospacing="0" w:after="0" w:afterAutospacing="0"/>
              <w:jc w:val="both"/>
              <w:rPr>
                <w:b w:val="0"/>
                <w:sz w:val="24"/>
                <w:szCs w:val="24"/>
              </w:rPr>
            </w:pPr>
            <w:r w:rsidRPr="007F7FFD">
              <w:rPr>
                <w:b w:val="0"/>
                <w:bCs w:val="0"/>
                <w:kern w:val="0"/>
                <w:sz w:val="24"/>
                <w:szCs w:val="24"/>
              </w:rPr>
              <w:lastRenderedPageBreak/>
              <w:t>Кроме того, в подразделе «Муниципальная антикоррупционная программа города Набережные Челны</w:t>
            </w:r>
            <w:r w:rsidRPr="007F7FFD">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3810A9" w:rsidRPr="007F7FFD" w:rsidTr="00FF04DB">
        <w:trPr>
          <w:trHeight w:val="306"/>
        </w:trPr>
        <w:tc>
          <w:tcPr>
            <w:tcW w:w="15310" w:type="dxa"/>
            <w:gridSpan w:val="9"/>
            <w:shd w:val="clear" w:color="auto" w:fill="auto"/>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lastRenderedPageBreak/>
              <w:t>6. Совершенствование организации деятельности по размещению муниципального заказа</w:t>
            </w:r>
          </w:p>
        </w:tc>
      </w:tr>
      <w:tr w:rsidR="003810A9" w:rsidRPr="007F7FFD" w:rsidTr="00FF04DB">
        <w:tc>
          <w:tcPr>
            <w:tcW w:w="849" w:type="dxa"/>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75)</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Контроль за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Исполнительный комитет, </w:t>
            </w:r>
            <w:r w:rsidRPr="007F7FFD">
              <w:t>Контрольно-счетная палата (по согласованию)</w:t>
            </w:r>
          </w:p>
          <w:p w:rsidR="003810A9" w:rsidRPr="007F7FFD" w:rsidRDefault="003810A9" w:rsidP="007F7FFD">
            <w:pPr>
              <w:shd w:val="clear" w:color="auto" w:fill="FFFFFF" w:themeFill="background1"/>
              <w:spacing w:after="0" w:line="240" w:lineRule="auto"/>
              <w:contextualSpacing/>
              <w:jc w:val="both"/>
              <w:rPr>
                <w:sz w:val="24"/>
                <w:szCs w:val="24"/>
              </w:rPr>
            </w:pPr>
          </w:p>
        </w:tc>
        <w:tc>
          <w:tcPr>
            <w:tcW w:w="1844" w:type="dxa"/>
            <w:gridSpan w:val="2"/>
          </w:tcPr>
          <w:p w:rsidR="003810A9" w:rsidRPr="007F7FFD" w:rsidRDefault="003810A9" w:rsidP="007F7FFD">
            <w:pPr>
              <w:pStyle w:val="Default"/>
              <w:shd w:val="clear" w:color="auto" w:fill="FFFFFF" w:themeFill="background1"/>
              <w:contextualSpacing/>
              <w:rPr>
                <w:color w:val="auto"/>
              </w:rPr>
            </w:pPr>
            <w:r w:rsidRPr="007F7FFD">
              <w:rPr>
                <w:color w:val="auto"/>
                <w:lang w:val="en-US"/>
              </w:rPr>
              <w:t>2015-2025гг</w:t>
            </w:r>
            <w:r w:rsidRPr="007F7FFD">
              <w:rPr>
                <w:color w:val="auto"/>
              </w:rPr>
              <w:t>.</w:t>
            </w:r>
          </w:p>
          <w:p w:rsidR="003810A9" w:rsidRPr="007F7FFD" w:rsidRDefault="003810A9" w:rsidP="007F7FFD">
            <w:pPr>
              <w:pStyle w:val="Default"/>
              <w:shd w:val="clear" w:color="auto" w:fill="FFFFFF" w:themeFill="background1"/>
              <w:contextualSpacing/>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uppressAutoHyphens/>
              <w:spacing w:after="0" w:line="240" w:lineRule="auto"/>
              <w:contextualSpacing/>
              <w:jc w:val="both"/>
              <w:rPr>
                <w:sz w:val="24"/>
                <w:szCs w:val="24"/>
              </w:rPr>
            </w:pPr>
            <w:r w:rsidRPr="007F7FFD">
              <w:rPr>
                <w:sz w:val="24"/>
                <w:szCs w:val="24"/>
              </w:rPr>
              <w:t>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план-графики закупок, не осуществляются.</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3810A9" w:rsidRPr="007F7FFD" w:rsidTr="00FF04DB">
        <w:trPr>
          <w:trHeight w:val="407"/>
        </w:trPr>
        <w:tc>
          <w:tcPr>
            <w:tcW w:w="849" w:type="dxa"/>
          </w:tcPr>
          <w:p w:rsidR="003810A9" w:rsidRPr="007F7FFD" w:rsidRDefault="003810A9" w:rsidP="007F7FFD">
            <w:pPr>
              <w:shd w:val="clear" w:color="auto" w:fill="FFFFFF" w:themeFill="background1"/>
              <w:tabs>
                <w:tab w:val="left" w:pos="284"/>
              </w:tabs>
              <w:spacing w:after="0" w:line="240" w:lineRule="auto"/>
              <w:contextualSpacing/>
              <w:rPr>
                <w:sz w:val="24"/>
                <w:szCs w:val="24"/>
              </w:rPr>
            </w:pPr>
            <w:r w:rsidRPr="007F7FFD">
              <w:rPr>
                <w:sz w:val="24"/>
                <w:szCs w:val="24"/>
              </w:rPr>
              <w:t>76)</w:t>
            </w:r>
          </w:p>
        </w:tc>
        <w:tc>
          <w:tcPr>
            <w:tcW w:w="3688"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Проведение мониторинга осуществления закупок</w:t>
            </w:r>
          </w:p>
          <w:p w:rsidR="003810A9" w:rsidRPr="007F7FFD" w:rsidRDefault="003810A9" w:rsidP="007F7FFD">
            <w:pPr>
              <w:shd w:val="clear" w:color="auto" w:fill="FFFFFF" w:themeFill="background1"/>
              <w:spacing w:after="0" w:line="240" w:lineRule="auto"/>
              <w:contextualSpacing/>
              <w:jc w:val="both"/>
              <w:rPr>
                <w:sz w:val="24"/>
                <w:szCs w:val="24"/>
              </w:rPr>
            </w:pPr>
          </w:p>
          <w:p w:rsidR="003810A9" w:rsidRPr="007F7FFD" w:rsidRDefault="003810A9" w:rsidP="007F7FFD">
            <w:pPr>
              <w:shd w:val="clear" w:color="auto" w:fill="FFFFFF" w:themeFill="background1"/>
              <w:tabs>
                <w:tab w:val="left" w:pos="945"/>
              </w:tabs>
              <w:spacing w:after="0" w:line="240" w:lineRule="auto"/>
              <w:rPr>
                <w:sz w:val="24"/>
                <w:szCs w:val="24"/>
              </w:rPr>
            </w:pPr>
            <w:r w:rsidRPr="007F7FFD">
              <w:rPr>
                <w:sz w:val="24"/>
                <w:szCs w:val="24"/>
              </w:rPr>
              <w:tab/>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Городской Совет (по согласованию),</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Контрольно-счетная палата (по согласованию) </w:t>
            </w:r>
          </w:p>
        </w:tc>
        <w:tc>
          <w:tcPr>
            <w:tcW w:w="1844" w:type="dxa"/>
            <w:gridSpan w:val="2"/>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3810A9" w:rsidRPr="007F7FFD" w:rsidTr="00FF04DB">
        <w:trPr>
          <w:trHeight w:val="274"/>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77)</w:t>
            </w:r>
          </w:p>
        </w:tc>
        <w:tc>
          <w:tcPr>
            <w:tcW w:w="3688" w:type="dxa"/>
            <w:gridSpan w:val="2"/>
          </w:tcPr>
          <w:p w:rsidR="003810A9" w:rsidRPr="007F7FFD" w:rsidRDefault="003810A9" w:rsidP="007F7FFD">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7F7FF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2018-2025гг.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Размещение заказа в соответствии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3810A9" w:rsidRPr="007F7FFD" w:rsidTr="00FF04DB">
        <w:trPr>
          <w:trHeight w:val="407"/>
        </w:trPr>
        <w:tc>
          <w:tcPr>
            <w:tcW w:w="849"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78)</w:t>
            </w:r>
          </w:p>
        </w:tc>
        <w:tc>
          <w:tcPr>
            <w:tcW w:w="3688" w:type="dxa"/>
            <w:gridSpan w:val="2"/>
          </w:tcPr>
          <w:p w:rsidR="003810A9" w:rsidRPr="007F7FFD" w:rsidRDefault="003810A9" w:rsidP="007F7FFD">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7F7FF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w:t>
            </w:r>
          </w:p>
        </w:tc>
        <w:tc>
          <w:tcPr>
            <w:tcW w:w="1844" w:type="dxa"/>
            <w:gridSpan w:val="2"/>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2018-2025гг.</w:t>
            </w:r>
          </w:p>
          <w:p w:rsidR="003810A9" w:rsidRPr="007F7FFD" w:rsidRDefault="003810A9" w:rsidP="007F7FFD">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3810A9" w:rsidRPr="007F7FFD" w:rsidTr="00FF04DB">
        <w:trPr>
          <w:trHeight w:val="378"/>
        </w:trPr>
        <w:tc>
          <w:tcPr>
            <w:tcW w:w="15310" w:type="dxa"/>
            <w:gridSpan w:val="9"/>
            <w:shd w:val="clear" w:color="auto" w:fill="auto"/>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7. Противодействие коррупции в сфере предпринимательства</w:t>
            </w:r>
          </w:p>
        </w:tc>
      </w:tr>
      <w:tr w:rsidR="003810A9" w:rsidRPr="007F7FFD" w:rsidTr="00E10052">
        <w:trPr>
          <w:trHeight w:val="360"/>
        </w:trPr>
        <w:tc>
          <w:tcPr>
            <w:tcW w:w="849" w:type="dxa"/>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t>79)</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Отраслевые (функциональные) и территориальные органы Исполнительного комитета (по согласованию),</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управление информационной политики и по связям с общественностью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 (по согласованию) </w:t>
            </w:r>
          </w:p>
        </w:tc>
        <w:tc>
          <w:tcPr>
            <w:tcW w:w="1844" w:type="dxa"/>
            <w:gridSpan w:val="2"/>
          </w:tcPr>
          <w:p w:rsidR="003810A9" w:rsidRPr="007F7FFD" w:rsidRDefault="003810A9" w:rsidP="007F7FFD">
            <w:pPr>
              <w:pStyle w:val="Default"/>
              <w:shd w:val="clear" w:color="auto" w:fill="FFFFFF" w:themeFill="background1"/>
              <w:contextualSpacing/>
              <w:rPr>
                <w:color w:val="auto"/>
              </w:rPr>
            </w:pPr>
            <w:r w:rsidRPr="007F7FFD">
              <w:rPr>
                <w:color w:val="auto"/>
                <w:lang w:val="en-US"/>
              </w:rPr>
              <w:t>2015-2025гг</w:t>
            </w:r>
            <w:r w:rsidRPr="007F7FFD">
              <w:rPr>
                <w:color w:val="auto"/>
              </w:rPr>
              <w:t>.</w:t>
            </w:r>
          </w:p>
          <w:p w:rsidR="003810A9" w:rsidRPr="007F7FFD" w:rsidRDefault="003810A9" w:rsidP="007F7FFD">
            <w:pPr>
              <w:pStyle w:val="Default"/>
              <w:shd w:val="clear" w:color="auto" w:fill="FFFFFF" w:themeFill="background1"/>
              <w:contextualSpacing/>
              <w:rPr>
                <w:color w:val="auto"/>
              </w:rPr>
            </w:pPr>
            <w:r w:rsidRPr="007F7FFD">
              <w:rPr>
                <w:color w:val="auto"/>
              </w:rPr>
              <w:t>Информация ежеквартально</w:t>
            </w:r>
          </w:p>
        </w:tc>
        <w:tc>
          <w:tcPr>
            <w:tcW w:w="6846" w:type="dxa"/>
            <w:gridSpan w:val="2"/>
            <w:shd w:val="clear" w:color="auto" w:fill="FFFFFF" w:themeFill="background1"/>
          </w:tcPr>
          <w:p w:rsidR="003810A9" w:rsidRPr="007F7FFD" w:rsidRDefault="003810A9" w:rsidP="007F7FFD">
            <w:pPr>
              <w:shd w:val="clear" w:color="auto" w:fill="FFFFFF" w:themeFill="background1"/>
              <w:spacing w:after="0" w:line="240" w:lineRule="auto"/>
              <w:jc w:val="both"/>
              <w:rPr>
                <w:sz w:val="24"/>
                <w:szCs w:val="24"/>
                <w:lang w:eastAsia="en-US"/>
              </w:rPr>
            </w:pPr>
            <w:r w:rsidRPr="007F7FFD">
              <w:rPr>
                <w:sz w:val="24"/>
                <w:szCs w:val="24"/>
              </w:rPr>
              <w:t>В отчетном периоде социологических исследований не проводилось. Финансирование из городского бюджета не предусмотрено.</w:t>
            </w:r>
          </w:p>
        </w:tc>
      </w:tr>
      <w:tr w:rsidR="003810A9" w:rsidRPr="007F7FFD" w:rsidTr="00FF04DB">
        <w:trPr>
          <w:trHeight w:val="300"/>
        </w:trPr>
        <w:tc>
          <w:tcPr>
            <w:tcW w:w="849" w:type="dxa"/>
          </w:tcPr>
          <w:p w:rsidR="003810A9" w:rsidRPr="007F7FFD" w:rsidRDefault="003810A9" w:rsidP="007F7FFD">
            <w:pPr>
              <w:shd w:val="clear" w:color="auto" w:fill="FFFFFF" w:themeFill="background1"/>
              <w:spacing w:after="0" w:line="240" w:lineRule="auto"/>
              <w:contextualSpacing/>
              <w:rPr>
                <w:sz w:val="24"/>
                <w:szCs w:val="24"/>
                <w:lang w:val="en-US"/>
              </w:rPr>
            </w:pPr>
            <w:r w:rsidRPr="007F7FFD">
              <w:rPr>
                <w:sz w:val="24"/>
                <w:szCs w:val="24"/>
              </w:rPr>
              <w:t>80)</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Обобщение и распространение положительного опыта </w:t>
            </w:r>
            <w:r w:rsidRPr="007F7FFD">
              <w:rPr>
                <w:color w:val="auto"/>
              </w:rPr>
              <w:lastRenderedPageBreak/>
              <w:t xml:space="preserve">антикоррупционного поведения предпринимателей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lastRenderedPageBreak/>
              <w:t>Отраслевые (функциональные</w:t>
            </w:r>
            <w:r w:rsidRPr="007F7FFD">
              <w:rPr>
                <w:color w:val="auto"/>
              </w:rPr>
              <w:lastRenderedPageBreak/>
              <w:t xml:space="preserve">) и территориальные органы Исполнительного комитета (по согласованию), управление информационной политики и по связям с общественностью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(по согласованию)</w:t>
            </w:r>
          </w:p>
        </w:tc>
        <w:tc>
          <w:tcPr>
            <w:tcW w:w="1844" w:type="dxa"/>
            <w:gridSpan w:val="2"/>
          </w:tcPr>
          <w:p w:rsidR="003810A9" w:rsidRPr="007F7FFD" w:rsidRDefault="003810A9" w:rsidP="007F7FFD">
            <w:pPr>
              <w:pStyle w:val="Default"/>
              <w:shd w:val="clear" w:color="auto" w:fill="FFFFFF" w:themeFill="background1"/>
              <w:contextualSpacing/>
              <w:rPr>
                <w:color w:val="auto"/>
              </w:rPr>
            </w:pPr>
            <w:r w:rsidRPr="007F7FFD">
              <w:rPr>
                <w:color w:val="auto"/>
                <w:lang w:val="en-US"/>
              </w:rPr>
              <w:lastRenderedPageBreak/>
              <w:t>2015-2025гг</w:t>
            </w:r>
            <w:r w:rsidRPr="007F7FFD">
              <w:rPr>
                <w:color w:val="auto"/>
              </w:rPr>
              <w:t>.</w:t>
            </w:r>
          </w:p>
          <w:p w:rsidR="003810A9" w:rsidRPr="007F7FFD" w:rsidRDefault="003810A9" w:rsidP="007F7FFD">
            <w:pPr>
              <w:pStyle w:val="Default"/>
              <w:shd w:val="clear" w:color="auto" w:fill="FFFFFF" w:themeFill="background1"/>
              <w:contextualSpacing/>
              <w:rPr>
                <w:color w:val="auto"/>
              </w:rPr>
            </w:pPr>
            <w:r w:rsidRPr="007F7FFD">
              <w:rPr>
                <w:color w:val="auto"/>
              </w:rPr>
              <w:lastRenderedPageBreak/>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spacing w:after="0" w:line="240" w:lineRule="auto"/>
              <w:jc w:val="both"/>
              <w:rPr>
                <w:sz w:val="24"/>
                <w:szCs w:val="24"/>
                <w:lang w:eastAsia="en-US"/>
              </w:rPr>
            </w:pPr>
            <w:r w:rsidRPr="007F7FFD">
              <w:rPr>
                <w:sz w:val="24"/>
                <w:szCs w:val="24"/>
                <w:lang w:eastAsia="en-US"/>
              </w:rPr>
              <w:lastRenderedPageBreak/>
              <w:t xml:space="preserve">В муниципальном образовании город Набережные Челны на совещаниях, встречах с предпринимателями обсуждаются </w:t>
            </w:r>
            <w:r w:rsidRPr="007F7FFD">
              <w:rPr>
                <w:sz w:val="24"/>
                <w:szCs w:val="24"/>
                <w:lang w:eastAsia="en-US"/>
              </w:rPr>
              <w:lastRenderedPageBreak/>
              <w:t>вопросы коррупции в бизнесе и негативных последствиях, ведущих к деградации общества и упадку бизнеса. Информация для субъектов МСП размещается на официальном сайте города, в официальных группах Instagramm и Вконтакте, мессенджерах Телеграмм и Ватсап.</w:t>
            </w:r>
          </w:p>
          <w:p w:rsidR="003810A9" w:rsidRPr="007F7FFD" w:rsidRDefault="003810A9" w:rsidP="007F7FFD">
            <w:pPr>
              <w:shd w:val="clear" w:color="auto" w:fill="FFFFFF" w:themeFill="background1"/>
              <w:suppressAutoHyphens/>
              <w:spacing w:after="0" w:line="240" w:lineRule="auto"/>
              <w:jc w:val="both"/>
              <w:rPr>
                <w:sz w:val="24"/>
                <w:szCs w:val="24"/>
                <w:lang w:eastAsia="en-US"/>
              </w:rPr>
            </w:pPr>
            <w:r w:rsidRPr="007F7FFD">
              <w:rPr>
                <w:sz w:val="24"/>
                <w:szCs w:val="24"/>
                <w:lang w:eastAsia="en-US"/>
              </w:rPr>
              <w:t xml:space="preserve">По поддержке бизнеса работает инвестиционный портал                    г. Набережные Челны </w:t>
            </w:r>
            <w:hyperlink r:id="rId19" w:history="1">
              <w:r w:rsidRPr="007F7FFD">
                <w:rPr>
                  <w:rStyle w:val="a4"/>
                  <w:sz w:val="24"/>
                  <w:szCs w:val="24"/>
                  <w:lang w:eastAsia="en-US"/>
                </w:rPr>
                <w:t>www.chelny-invest.ru</w:t>
              </w:r>
            </w:hyperlink>
          </w:p>
        </w:tc>
      </w:tr>
      <w:tr w:rsidR="003810A9" w:rsidRPr="007F7FFD" w:rsidTr="00FF04DB">
        <w:trPr>
          <w:trHeight w:val="910"/>
        </w:trPr>
        <w:tc>
          <w:tcPr>
            <w:tcW w:w="849" w:type="dxa"/>
          </w:tcPr>
          <w:p w:rsidR="003810A9" w:rsidRPr="007F7FFD" w:rsidRDefault="003810A9" w:rsidP="007F7FFD">
            <w:pPr>
              <w:shd w:val="clear" w:color="auto" w:fill="FFFFFF" w:themeFill="background1"/>
              <w:spacing w:after="0" w:line="240" w:lineRule="auto"/>
              <w:contextualSpacing/>
              <w:rPr>
                <w:sz w:val="24"/>
                <w:szCs w:val="24"/>
              </w:rPr>
            </w:pPr>
            <w:r w:rsidRPr="007F7FFD">
              <w:rPr>
                <w:sz w:val="24"/>
                <w:szCs w:val="24"/>
              </w:rPr>
              <w:lastRenderedPageBreak/>
              <w:t>81)</w:t>
            </w:r>
          </w:p>
        </w:tc>
        <w:tc>
          <w:tcPr>
            <w:tcW w:w="3688"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Проведение заседаний круглых столов представителей органов исполнительной власти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Структурные подразделения Исполнительного комитета (по согласованию), Городской Совет (по согласованию), Контрольно-счетная палата (по согласованию)</w:t>
            </w:r>
          </w:p>
        </w:tc>
        <w:tc>
          <w:tcPr>
            <w:tcW w:w="1844" w:type="dxa"/>
            <w:gridSpan w:val="2"/>
          </w:tcPr>
          <w:p w:rsidR="003810A9" w:rsidRPr="007F7FFD" w:rsidRDefault="003810A9" w:rsidP="007F7FFD">
            <w:pPr>
              <w:pStyle w:val="Default"/>
              <w:shd w:val="clear" w:color="auto" w:fill="FFFFFF" w:themeFill="background1"/>
              <w:contextualSpacing/>
              <w:rPr>
                <w:color w:val="auto"/>
              </w:rPr>
            </w:pPr>
            <w:r w:rsidRPr="007F7FFD">
              <w:rPr>
                <w:color w:val="auto"/>
                <w:lang w:val="en-US"/>
              </w:rPr>
              <w:t>2015-2025гг</w:t>
            </w:r>
            <w:r w:rsidRPr="007F7FFD">
              <w:rPr>
                <w:color w:val="auto"/>
              </w:rPr>
              <w:t>.</w:t>
            </w:r>
          </w:p>
          <w:p w:rsidR="003810A9" w:rsidRPr="007F7FFD" w:rsidRDefault="003810A9" w:rsidP="007F7FFD">
            <w:pPr>
              <w:pStyle w:val="Default"/>
              <w:shd w:val="clear" w:color="auto" w:fill="FFFFFF" w:themeFill="background1"/>
              <w:contextualSpacing/>
              <w:rPr>
                <w:color w:val="auto"/>
              </w:rPr>
            </w:pPr>
            <w:r w:rsidRPr="007F7FFD">
              <w:rPr>
                <w:color w:val="auto"/>
              </w:rPr>
              <w:t>Информация ежеквартально</w:t>
            </w:r>
          </w:p>
        </w:tc>
        <w:tc>
          <w:tcPr>
            <w:tcW w:w="6846" w:type="dxa"/>
            <w:gridSpan w:val="2"/>
            <w:shd w:val="clear" w:color="auto" w:fill="auto"/>
          </w:tcPr>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Проводились круглые столы, встречи:</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12.01.2023 –Депутат Государственной Думы РФ Альфия Когогина посетила производственную площадку предприятия по изготовлению специальной техники с кранами-манипуляторами, которая входит в нацпроект;</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18.01.2023 – управление Роспотребнадзор «Единый день открытых дверей» для предпринимателей;</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20.01.2023 – встреча с резидентами КИП «Мастер»;</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25.01.2023 – онлайн-вебинар о мерах поддержки для экспортеров Республики Татарстан;</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27.01.2023 – заседание комиссии по конкурсному отбору резидентов 3 очереди ПП «Развития» в ТПП;</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02.02.2023 – заседание комиссии по конкурсному отбору резидентов 3 очереди ПП «Развития» в ТПП;</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02.02.2023 – совещание по вопросу рассмотрения возможности реализации инвестиционного проекта ООО «Мастер Клининг» в г. Набережные Челны;</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03.02.2023 - стратегическая сессия для предприятий легкой промышленности;</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09.02.2023 - Event-встреча «Время логистики» в ТПП;</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14.02.2023 - Делегация из Республики Адыгея посетила КИП "Мастер";</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15.02.2023 – день открытых дверей для предпринимателей (консультации от Роспотребнадзора);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18.02.2023 - конкурс «Юный предприниматель-2022»;</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lastRenderedPageBreak/>
              <w:t>24.02.2023 - выставка достижение предпринимателей города в рамках Итоговой сессии Городского совета Муниципального образования город Набережные Челны;</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28.02.2023 – встреча на тему "Оптимизация внешнеэкономической деятельности в условиях санкций" в МЦ "Заман";</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- 28.02.2023 – онлайн-вебинар на тему «Экспорт: первые шаги. Что нужно знать начинающему экспортеру?»;</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03.03.2023 – бизнес-нетворкинг для предпринимателей города;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06.03.2023 – онлайн-вебинар на тему «Требования таможенного регулирования»;</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09.03.2023 – день открытых дверей для предпринимателей (консультации от Роспотребнадзора);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13.03.2023 – хакатон «Колесо направлений развития городской экономики»;</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 xml:space="preserve">21.03.2023 – совещание по вопросу подачи заявок в ВЭБ. РФ резидентами 3 очереди ПП Развития на финансирования мероприятий по строительству объектов инфраструктуры; </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22.03.2023 – состоялся семинар на тему: «Актуальные меры поддержки малого и среднего предпринимательства РТ»;</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23.03.2023 – проведение Дня поставщика;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31.03.2023 – встреча с резидентами промышленного парка «Развитие»;</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07.04.2023 – онлайн-вебинар на тему: «Электронные торги простыми словами 2.0»;</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 xml:space="preserve">18.04.2023 – встреча с делегацией из Китая; </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19.04.2023 – день открытых дверей для предпринимателей (консультации от Роспотребнадзора);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17.05.2023 – день открытых дверей для предпринимателей (консультации от Роспотребнадзора);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18.05.2023 – онлайн-вебинар для предпринимателей об услугах АО «Российский экспортный центр»;</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19.05.2023 – Вебинар для экспортеров: Услуги сервиса «Профессионалы экспорта»;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21.05.2023 – фестиваль легкой промышленности;</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23.05.2023 – состоялся финал городского конкурса «Я – предприниматель!» среди участников проекта «Лаборатория предпринимательства»;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lastRenderedPageBreak/>
              <w:t>23.05.2023 – онлайн-вебинар на тему: «Выход на маркетплейсы Китая и Юго-Восточной Азии»;</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26.05.2023 – встреча Магдеева Н.Г. челнинскими предпринимателями;</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30.05.2023 – онлайн-вебинар на тему: «Час с Торговым представителем Российской Федерации в Индонезии»;</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31.05.2023 – круглый стол для предприятий ФПП РТ (фонд поддержки предпринимательства) на тему «Профессионалы экспорта»;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31.05.2023 – встреча представителей группы компаний R1 с резидентами КИП «Мастер»;</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08.06.2023 – день открытых дверей для предпринимателей (консультации от Роспотребнадзора);</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08.06.2023 – заседание комиссии по конкурсному отбору резидентов 3 очереди ПП «Развития» в ТПП;</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13.06.2023 – онлайн-вебинар на тему: «Женское предпринимательство. Меры государственной поддержки»;</w:t>
            </w:r>
          </w:p>
          <w:p w:rsidR="003810A9" w:rsidRPr="007F7FFD" w:rsidRDefault="003810A9"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06.07.2023 – онлайн-веби</w:t>
            </w:r>
            <w:r w:rsidR="007F7FFD" w:rsidRPr="007F7FFD">
              <w:rPr>
                <w:sz w:val="24"/>
                <w:szCs w:val="24"/>
                <w:lang w:eastAsia="en-US"/>
              </w:rPr>
              <w:t>нар по сертификационным услугам;</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19.07.2023 - день открытых дверей для предпринимателей (консультации от Роспотребнадзора);</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14.08.2023 - вебинар «Таможенные услуги на B2B-маркетплейсе «Профессионалы экспорта»;</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16.08.2023 - день открытых дверей для предпринимателей (консультации от Роспотребнадзора);</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21.08.2023 - онлайн-вебинар для начинающих и действующих экспортёров по теме «Малайзия, Сингапур: возможности экспорта»;</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29.08.2023 - семинар «Актуальные меры поддержки для субъектов МСП г. Набережные Челны»;</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07.09.2023 - вебинар для предпринимателей по теме налогов;</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08.09.2023 - Министр экономического развития РФ Максим Решетников вместе с раисом Татарстана Рустамом Миннихановым посетили завод «КАМАЗ»;</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13.09.2023 - вебинар «Внешнеэкономические сделки: на что обратить внимание?»;</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13.09.2023 - встреча с делегацией из города Харбин Китайской Народной Республики;</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с 19 по 21.09.2023 -  рабочий визит делегации из Омска;</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lastRenderedPageBreak/>
              <w:t>21.09.2023 - онлайн-вебинар для субъектов малого и среднего предпринимательства на тему «Финансовые услуги АО «Российский экспортный центр»;</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22.09.2023 – семинар на тему «Промышленный туризм»;</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28.09.2023 -  вебинар на тему «Финансовые инструменты для экспортёров»;</w:t>
            </w:r>
          </w:p>
          <w:p w:rsidR="007F7FFD" w:rsidRPr="007F7FFD" w:rsidRDefault="007F7FFD" w:rsidP="007F7FFD">
            <w:pPr>
              <w:shd w:val="clear" w:color="auto" w:fill="FFFFFF" w:themeFill="background1"/>
              <w:tabs>
                <w:tab w:val="left" w:pos="5037"/>
              </w:tabs>
              <w:spacing w:after="0" w:line="240" w:lineRule="auto"/>
              <w:jc w:val="both"/>
              <w:rPr>
                <w:sz w:val="24"/>
                <w:szCs w:val="24"/>
                <w:lang w:eastAsia="en-US"/>
              </w:rPr>
            </w:pPr>
            <w:r w:rsidRPr="007F7FFD">
              <w:rPr>
                <w:sz w:val="24"/>
                <w:szCs w:val="24"/>
                <w:lang w:eastAsia="en-US"/>
              </w:rPr>
              <w:t>30.09.2023 - день машиностроителя. </w:t>
            </w:r>
          </w:p>
        </w:tc>
      </w:tr>
      <w:tr w:rsidR="003810A9" w:rsidRPr="007F7FFD" w:rsidTr="00FF04DB">
        <w:trPr>
          <w:trHeight w:val="342"/>
        </w:trPr>
        <w:tc>
          <w:tcPr>
            <w:tcW w:w="15310" w:type="dxa"/>
            <w:gridSpan w:val="9"/>
            <w:shd w:val="clear" w:color="auto" w:fill="auto"/>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lastRenderedPageBreak/>
              <w:t>8. Деятельность правоохранительных органов по противодействию коррупции</w:t>
            </w:r>
          </w:p>
        </w:tc>
      </w:tr>
      <w:tr w:rsidR="003810A9" w:rsidRPr="007F7FFD" w:rsidTr="00FF04DB">
        <w:trPr>
          <w:trHeight w:val="90"/>
        </w:trPr>
        <w:tc>
          <w:tcPr>
            <w:tcW w:w="895"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82)</w:t>
            </w:r>
          </w:p>
        </w:tc>
        <w:tc>
          <w:tcPr>
            <w:tcW w:w="3642" w:type="dxa"/>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rPr>
              <w:t>Управление финансов Исполнительного комитета (по согласованию);</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Прокуратура города (по согласованию) </w:t>
            </w:r>
          </w:p>
        </w:tc>
        <w:tc>
          <w:tcPr>
            <w:tcW w:w="1844" w:type="dxa"/>
            <w:gridSpan w:val="2"/>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r w:rsidRPr="007F7FFD">
              <w:rPr>
                <w:color w:val="auto"/>
              </w:rPr>
              <w:t>.</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74" w:type="dxa"/>
            <w:gridSpan w:val="3"/>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По состоянию на 30.06.2023 года действует 22 муниципальные программы, при реализации которых обеспечивается соблюдение законодательства на предмет выявления коррупционных правонарушений.</w:t>
            </w:r>
          </w:p>
          <w:p w:rsidR="003810A9" w:rsidRPr="007F7FFD" w:rsidRDefault="003810A9" w:rsidP="007F7FFD">
            <w:pPr>
              <w:shd w:val="clear" w:color="auto" w:fill="FFFFFF" w:themeFill="background1"/>
              <w:spacing w:after="0" w:line="240" w:lineRule="auto"/>
              <w:jc w:val="both"/>
              <w:rPr>
                <w:sz w:val="24"/>
                <w:szCs w:val="24"/>
              </w:rPr>
            </w:pPr>
          </w:p>
        </w:tc>
      </w:tr>
      <w:tr w:rsidR="003810A9" w:rsidRPr="007F7FFD" w:rsidTr="00FF04DB">
        <w:trPr>
          <w:trHeight w:val="1032"/>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83)</w:t>
            </w:r>
          </w:p>
        </w:tc>
        <w:tc>
          <w:tcPr>
            <w:tcW w:w="3642" w:type="dxa"/>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Управление земельных и имущественных отношений Исполнительного комитета (по согласованию); </w:t>
            </w:r>
          </w:p>
          <w:p w:rsidR="003810A9" w:rsidRPr="007F7FFD" w:rsidRDefault="003810A9" w:rsidP="007F7FFD">
            <w:pPr>
              <w:pStyle w:val="Default"/>
              <w:shd w:val="clear" w:color="auto" w:fill="FFFFFF" w:themeFill="background1"/>
              <w:contextualSpacing/>
              <w:jc w:val="both"/>
              <w:rPr>
                <w:color w:val="auto"/>
              </w:rPr>
            </w:pPr>
            <w:r w:rsidRPr="007F7FFD">
              <w:rPr>
                <w:color w:val="auto"/>
              </w:rPr>
              <w:t>Прокуратура города (по согласованию)</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r w:rsidRPr="007F7FFD">
              <w:rPr>
                <w:color w:val="auto"/>
              </w:rPr>
              <w:t>.</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74" w:type="dxa"/>
            <w:gridSpan w:val="3"/>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3810A9" w:rsidRPr="007F7FFD" w:rsidRDefault="003810A9" w:rsidP="007F7FFD">
            <w:pPr>
              <w:shd w:val="clear" w:color="auto" w:fill="FFFFFF" w:themeFill="background1"/>
              <w:spacing w:after="0" w:line="240" w:lineRule="auto"/>
              <w:jc w:val="both"/>
              <w:rPr>
                <w:sz w:val="24"/>
                <w:szCs w:val="24"/>
              </w:rPr>
            </w:pPr>
          </w:p>
        </w:tc>
      </w:tr>
      <w:tr w:rsidR="003810A9" w:rsidRPr="007F7FFD" w:rsidTr="00FF04DB">
        <w:trPr>
          <w:trHeight w:val="558"/>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84)</w:t>
            </w:r>
          </w:p>
        </w:tc>
        <w:tc>
          <w:tcPr>
            <w:tcW w:w="3642"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Исполнительный комитет (по согласованию),    </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 </w:t>
            </w:r>
          </w:p>
        </w:tc>
        <w:tc>
          <w:tcPr>
            <w:tcW w:w="1844"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74" w:type="dxa"/>
            <w:gridSpan w:val="3"/>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 xml:space="preserve">В отчетный период проведено 5 публичных слушаний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 в части переноса красных линии, по проекту межевания территории. </w:t>
            </w:r>
          </w:p>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lastRenderedPageBreak/>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3810A9" w:rsidRPr="007F7FFD" w:rsidTr="00FF04DB">
        <w:trPr>
          <w:trHeight w:val="105"/>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85)</w:t>
            </w:r>
          </w:p>
        </w:tc>
        <w:tc>
          <w:tcPr>
            <w:tcW w:w="3642"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
        </w:tc>
        <w:tc>
          <w:tcPr>
            <w:tcW w:w="2055" w:type="dxa"/>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Исполнительный комитет (по согласованию);</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Прокуратура города (по согласованию);</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 xml:space="preserve">Контрольно-счетная палата (по согласованию)     </w:t>
            </w:r>
          </w:p>
        </w:tc>
        <w:tc>
          <w:tcPr>
            <w:tcW w:w="1844"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2015-2025гг</w:t>
            </w:r>
          </w:p>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Информация ежеквартально</w:t>
            </w:r>
          </w:p>
        </w:tc>
        <w:tc>
          <w:tcPr>
            <w:tcW w:w="6874" w:type="dxa"/>
            <w:gridSpan w:val="3"/>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3810A9" w:rsidRPr="007F7FFD" w:rsidRDefault="003810A9" w:rsidP="007F7FFD">
            <w:pPr>
              <w:shd w:val="clear" w:color="auto" w:fill="FFFFFF" w:themeFill="background1"/>
              <w:suppressAutoHyphens/>
              <w:spacing w:after="0" w:line="240" w:lineRule="auto"/>
              <w:jc w:val="both"/>
              <w:rPr>
                <w:sz w:val="24"/>
                <w:szCs w:val="24"/>
              </w:rPr>
            </w:pPr>
            <w:r w:rsidRPr="007F7FFD">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3810A9" w:rsidRPr="007F7FFD" w:rsidTr="00FF04DB">
        <w:trPr>
          <w:trHeight w:val="273"/>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86)</w:t>
            </w:r>
          </w:p>
        </w:tc>
        <w:tc>
          <w:tcPr>
            <w:tcW w:w="3642" w:type="dxa"/>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Обеспечение соблюдения законодательства при расходовании бюджетных средств </w:t>
            </w:r>
          </w:p>
        </w:tc>
        <w:tc>
          <w:tcPr>
            <w:tcW w:w="2055" w:type="dxa"/>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Исполнительный комитет </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Контрольно-счетная палата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74" w:type="dxa"/>
            <w:gridSpan w:val="3"/>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3810A9" w:rsidRPr="007F7FFD" w:rsidTr="00FF04DB">
        <w:trPr>
          <w:trHeight w:val="1266"/>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lastRenderedPageBreak/>
              <w:t>87)</w:t>
            </w:r>
          </w:p>
        </w:tc>
        <w:tc>
          <w:tcPr>
            <w:tcW w:w="3642" w:type="dxa"/>
          </w:tcPr>
          <w:p w:rsidR="003810A9" w:rsidRPr="007F7FFD" w:rsidRDefault="003810A9" w:rsidP="007F7FFD">
            <w:pPr>
              <w:pStyle w:val="Default"/>
              <w:shd w:val="clear" w:color="auto" w:fill="FFFFFF" w:themeFill="background1"/>
              <w:contextualSpacing/>
              <w:jc w:val="both"/>
              <w:rPr>
                <w:color w:val="auto"/>
              </w:rPr>
            </w:pPr>
            <w:r w:rsidRPr="007F7FFD">
              <w:rPr>
                <w:color w:val="auto"/>
              </w:rPr>
              <w:t>Проведение мероприятий  направленных на профилактику коррупционных правонарушений в сфере миграции</w:t>
            </w:r>
          </w:p>
        </w:tc>
        <w:tc>
          <w:tcPr>
            <w:tcW w:w="2055" w:type="dxa"/>
          </w:tcPr>
          <w:p w:rsidR="003810A9" w:rsidRPr="007F7FFD" w:rsidRDefault="003810A9" w:rsidP="007F7FFD">
            <w:pPr>
              <w:pStyle w:val="Default"/>
              <w:shd w:val="clear" w:color="auto" w:fill="FFFFFF" w:themeFill="background1"/>
              <w:contextualSpacing/>
              <w:jc w:val="both"/>
              <w:rPr>
                <w:color w:val="auto"/>
              </w:rPr>
            </w:pPr>
            <w:r w:rsidRPr="007F7FFD">
              <w:rPr>
                <w:color w:val="auto"/>
              </w:rPr>
              <w:t>Исполнительный комитет (по согласованию);</w:t>
            </w:r>
          </w:p>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Прокуратура города (по согласованию) УФМС города (по согласованию) </w:t>
            </w:r>
          </w:p>
        </w:tc>
        <w:tc>
          <w:tcPr>
            <w:tcW w:w="1844"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74" w:type="dxa"/>
            <w:gridSpan w:val="3"/>
            <w:shd w:val="clear" w:color="auto" w:fill="auto"/>
          </w:tcPr>
          <w:p w:rsidR="003810A9" w:rsidRPr="007F7FFD" w:rsidRDefault="003810A9" w:rsidP="007F7FFD">
            <w:pPr>
              <w:shd w:val="clear" w:color="auto" w:fill="FFFFFF" w:themeFill="background1"/>
              <w:spacing w:after="0" w:line="240" w:lineRule="auto"/>
              <w:jc w:val="both"/>
              <w:rPr>
                <w:sz w:val="24"/>
                <w:szCs w:val="24"/>
              </w:rPr>
            </w:pPr>
            <w:r w:rsidRPr="007F7FFD">
              <w:rPr>
                <w:sz w:val="24"/>
                <w:szCs w:val="24"/>
              </w:rPr>
              <w:t>Проводится по отдельному плану правоохранительных органов.</w:t>
            </w:r>
          </w:p>
        </w:tc>
      </w:tr>
      <w:tr w:rsidR="003810A9" w:rsidRPr="007F7FFD" w:rsidTr="00FF04DB">
        <w:trPr>
          <w:trHeight w:val="133"/>
        </w:trPr>
        <w:tc>
          <w:tcPr>
            <w:tcW w:w="15310" w:type="dxa"/>
            <w:gridSpan w:val="9"/>
            <w:shd w:val="clear" w:color="auto" w:fill="auto"/>
          </w:tcPr>
          <w:p w:rsidR="003810A9" w:rsidRPr="007F7FFD" w:rsidRDefault="003810A9" w:rsidP="007F7FFD">
            <w:pPr>
              <w:shd w:val="clear" w:color="auto" w:fill="FFFFFF" w:themeFill="background1"/>
              <w:spacing w:after="0" w:line="240" w:lineRule="auto"/>
              <w:contextualSpacing/>
              <w:jc w:val="center"/>
              <w:rPr>
                <w:sz w:val="24"/>
                <w:szCs w:val="24"/>
              </w:rPr>
            </w:pPr>
            <w:r w:rsidRPr="007F7FFD">
              <w:rPr>
                <w:sz w:val="24"/>
                <w:szCs w:val="24"/>
              </w:rPr>
              <w:t>9. Усиление мер по минимизации бытовой коррупции</w:t>
            </w:r>
          </w:p>
        </w:tc>
      </w:tr>
      <w:tr w:rsidR="003810A9" w:rsidRPr="007F7FFD" w:rsidTr="001F2A71">
        <w:trPr>
          <w:trHeight w:val="625"/>
        </w:trPr>
        <w:tc>
          <w:tcPr>
            <w:tcW w:w="895" w:type="dxa"/>
            <w:gridSpan w:val="2"/>
            <w:shd w:val="clear" w:color="auto" w:fill="auto"/>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88)</w:t>
            </w:r>
          </w:p>
        </w:tc>
        <w:tc>
          <w:tcPr>
            <w:tcW w:w="3642" w:type="dxa"/>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3810A9" w:rsidRPr="007F7FFD" w:rsidRDefault="003810A9" w:rsidP="007F7FFD">
            <w:pPr>
              <w:pStyle w:val="Default"/>
              <w:shd w:val="clear" w:color="auto" w:fill="FFFFFF" w:themeFill="background1"/>
              <w:contextualSpacing/>
              <w:jc w:val="both"/>
              <w:rPr>
                <w:color w:val="auto"/>
              </w:rPr>
            </w:pPr>
            <w:r w:rsidRPr="007F7FFD">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rPr>
              <w:t>Управление образования Исполнительного комитета</w:t>
            </w:r>
          </w:p>
        </w:tc>
        <w:tc>
          <w:tcPr>
            <w:tcW w:w="1852" w:type="dxa"/>
            <w:gridSpan w:val="3"/>
            <w:shd w:val="clear" w:color="auto" w:fill="auto"/>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38" w:type="dxa"/>
            <w:shd w:val="clear" w:color="auto" w:fill="auto"/>
          </w:tcPr>
          <w:p w:rsidR="003810A9" w:rsidRPr="007F7FFD" w:rsidRDefault="003810A9" w:rsidP="007F7FFD">
            <w:pPr>
              <w:shd w:val="clear" w:color="auto" w:fill="FFFFFF" w:themeFill="background1"/>
              <w:suppressAutoHyphens/>
              <w:spacing w:after="0" w:line="240" w:lineRule="auto"/>
              <w:jc w:val="both"/>
              <w:rPr>
                <w:sz w:val="24"/>
                <w:szCs w:val="24"/>
                <w:lang w:eastAsia="en-US"/>
              </w:rPr>
            </w:pPr>
            <w:r w:rsidRPr="007F7FFD">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3810A9" w:rsidRPr="007F7FFD" w:rsidRDefault="003810A9" w:rsidP="007F7FFD">
            <w:pPr>
              <w:shd w:val="clear" w:color="auto" w:fill="FFFFFF" w:themeFill="background1"/>
              <w:suppressAutoHyphens/>
              <w:spacing w:after="0" w:line="240" w:lineRule="auto"/>
              <w:jc w:val="both"/>
              <w:rPr>
                <w:sz w:val="24"/>
                <w:szCs w:val="24"/>
                <w:lang w:eastAsia="en-US"/>
              </w:rPr>
            </w:pPr>
          </w:p>
        </w:tc>
      </w:tr>
      <w:tr w:rsidR="003810A9" w:rsidRPr="00E10052" w:rsidTr="00E10052">
        <w:trPr>
          <w:trHeight w:val="558"/>
        </w:trPr>
        <w:tc>
          <w:tcPr>
            <w:tcW w:w="895" w:type="dxa"/>
            <w:gridSpan w:val="2"/>
          </w:tcPr>
          <w:p w:rsidR="003810A9" w:rsidRPr="007F7FFD" w:rsidRDefault="003810A9" w:rsidP="007F7FFD">
            <w:pPr>
              <w:shd w:val="clear" w:color="auto" w:fill="FFFFFF" w:themeFill="background1"/>
              <w:spacing w:after="0" w:line="240" w:lineRule="auto"/>
              <w:contextualSpacing/>
              <w:jc w:val="both"/>
              <w:rPr>
                <w:sz w:val="24"/>
                <w:szCs w:val="24"/>
              </w:rPr>
            </w:pPr>
            <w:r w:rsidRPr="007F7FFD">
              <w:rPr>
                <w:sz w:val="24"/>
                <w:szCs w:val="24"/>
              </w:rPr>
              <w:t>89)</w:t>
            </w:r>
          </w:p>
        </w:tc>
        <w:tc>
          <w:tcPr>
            <w:tcW w:w="3642" w:type="dxa"/>
          </w:tcPr>
          <w:p w:rsidR="003810A9" w:rsidRPr="007F7FFD" w:rsidRDefault="003810A9" w:rsidP="007F7FFD">
            <w:pPr>
              <w:pStyle w:val="Default"/>
              <w:shd w:val="clear" w:color="auto" w:fill="FFFFFF" w:themeFill="background1"/>
              <w:contextualSpacing/>
              <w:jc w:val="both"/>
              <w:rPr>
                <w:color w:val="auto"/>
              </w:rPr>
            </w:pPr>
            <w:r w:rsidRPr="007F7FFD">
              <w:rPr>
                <w:color w:val="auto"/>
              </w:rPr>
              <w:t>Ведение мониторинга обращений граждан о проявлениях коррупции в сфере образования</w:t>
            </w:r>
          </w:p>
        </w:tc>
        <w:tc>
          <w:tcPr>
            <w:tcW w:w="2083" w:type="dxa"/>
            <w:gridSpan w:val="2"/>
          </w:tcPr>
          <w:p w:rsidR="003810A9" w:rsidRPr="007F7FFD" w:rsidRDefault="003810A9" w:rsidP="007F7FFD">
            <w:pPr>
              <w:pStyle w:val="Default"/>
              <w:shd w:val="clear" w:color="auto" w:fill="FFFFFF" w:themeFill="background1"/>
              <w:contextualSpacing/>
              <w:jc w:val="both"/>
              <w:rPr>
                <w:color w:val="auto"/>
              </w:rPr>
            </w:pPr>
            <w:r w:rsidRPr="007F7FFD">
              <w:rPr>
                <w:color w:val="auto"/>
              </w:rPr>
              <w:t xml:space="preserve">Управление образования Исполнительного комитета </w:t>
            </w:r>
          </w:p>
        </w:tc>
        <w:tc>
          <w:tcPr>
            <w:tcW w:w="1852" w:type="dxa"/>
            <w:gridSpan w:val="3"/>
          </w:tcPr>
          <w:p w:rsidR="003810A9" w:rsidRPr="007F7FFD" w:rsidRDefault="003810A9" w:rsidP="007F7FFD">
            <w:pPr>
              <w:pStyle w:val="Default"/>
              <w:shd w:val="clear" w:color="auto" w:fill="FFFFFF" w:themeFill="background1"/>
              <w:contextualSpacing/>
              <w:jc w:val="both"/>
              <w:rPr>
                <w:color w:val="auto"/>
              </w:rPr>
            </w:pPr>
            <w:r w:rsidRPr="007F7FFD">
              <w:rPr>
                <w:color w:val="auto"/>
                <w:lang w:val="en-US"/>
              </w:rPr>
              <w:t>2015-2025гг</w:t>
            </w:r>
          </w:p>
          <w:p w:rsidR="003810A9" w:rsidRPr="007F7FFD" w:rsidRDefault="003810A9" w:rsidP="007F7FFD">
            <w:pPr>
              <w:pStyle w:val="Default"/>
              <w:shd w:val="clear" w:color="auto" w:fill="FFFFFF" w:themeFill="background1"/>
              <w:contextualSpacing/>
              <w:jc w:val="both"/>
              <w:rPr>
                <w:color w:val="auto"/>
              </w:rPr>
            </w:pPr>
            <w:r w:rsidRPr="007F7FFD">
              <w:rPr>
                <w:color w:val="auto"/>
              </w:rPr>
              <w:t>Информация ежеквартально</w:t>
            </w:r>
          </w:p>
        </w:tc>
        <w:tc>
          <w:tcPr>
            <w:tcW w:w="6838" w:type="dxa"/>
            <w:shd w:val="clear" w:color="auto" w:fill="FFFFFF" w:themeFill="background1"/>
          </w:tcPr>
          <w:p w:rsidR="003810A9" w:rsidRPr="00E10052" w:rsidRDefault="003810A9" w:rsidP="007F7FFD">
            <w:pPr>
              <w:shd w:val="clear" w:color="auto" w:fill="FFFFFF" w:themeFill="background1"/>
              <w:spacing w:after="0" w:line="240" w:lineRule="auto"/>
              <w:jc w:val="both"/>
              <w:rPr>
                <w:sz w:val="24"/>
                <w:szCs w:val="24"/>
              </w:rPr>
            </w:pPr>
            <w:r w:rsidRPr="007F7FFD">
              <w:rPr>
                <w:sz w:val="24"/>
                <w:szCs w:val="24"/>
              </w:rPr>
              <w:t>Мониторинг обращений граждан о проявлениях коррупции в сфере образования ведется постоянно. В отчетный период обращений граждан носящих коррупционный характер не поступало.</w:t>
            </w:r>
          </w:p>
        </w:tc>
      </w:tr>
    </w:tbl>
    <w:p w:rsidR="00386D13" w:rsidRPr="00E10052" w:rsidRDefault="00DF392D" w:rsidP="007F7FFD">
      <w:pPr>
        <w:shd w:val="clear" w:color="auto" w:fill="FFFFFF" w:themeFill="background1"/>
        <w:tabs>
          <w:tab w:val="left" w:pos="5484"/>
        </w:tabs>
        <w:spacing w:after="0" w:line="240" w:lineRule="auto"/>
        <w:contextualSpacing/>
        <w:rPr>
          <w:sz w:val="24"/>
          <w:szCs w:val="24"/>
        </w:rPr>
      </w:pPr>
      <w:r w:rsidRPr="00E10052">
        <w:rPr>
          <w:color w:val="FF0000"/>
          <w:sz w:val="24"/>
          <w:szCs w:val="24"/>
        </w:rPr>
        <w:tab/>
      </w:r>
      <w:bookmarkEnd w:id="0"/>
    </w:p>
    <w:sectPr w:rsidR="00386D13" w:rsidRPr="00E10052"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0C52" w:rsidRDefault="00F50C52" w:rsidP="00B1252F">
      <w:pPr>
        <w:spacing w:after="0" w:line="240" w:lineRule="auto"/>
      </w:pPr>
      <w:r>
        <w:separator/>
      </w:r>
    </w:p>
  </w:endnote>
  <w:endnote w:type="continuationSeparator" w:id="0">
    <w:p w:rsidR="00F50C52" w:rsidRDefault="00F50C52"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0C52" w:rsidRDefault="00F50C52" w:rsidP="00B1252F">
      <w:pPr>
        <w:spacing w:after="0" w:line="240" w:lineRule="auto"/>
      </w:pPr>
      <w:r>
        <w:separator/>
      </w:r>
    </w:p>
  </w:footnote>
  <w:footnote w:type="continuationSeparator" w:id="0">
    <w:p w:rsidR="00F50C52" w:rsidRDefault="00F50C52" w:rsidP="00B125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232685"/>
    <w:multiLevelType w:val="hybridMultilevel"/>
    <w:tmpl w:val="A26CA3B0"/>
    <w:lvl w:ilvl="0" w:tplc="7514DD40">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12672DE"/>
    <w:multiLevelType w:val="hybridMultilevel"/>
    <w:tmpl w:val="01D820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4" w15:restartNumberingAfterBreak="0">
    <w:nsid w:val="470307F4"/>
    <w:multiLevelType w:val="hybridMultilevel"/>
    <w:tmpl w:val="1E9244B4"/>
    <w:lvl w:ilvl="0" w:tplc="8D6E3F42">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6" w15:restartNumberingAfterBreak="0">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2314088"/>
    <w:multiLevelType w:val="hybridMultilevel"/>
    <w:tmpl w:val="A41A27B2"/>
    <w:lvl w:ilvl="0" w:tplc="8FE001A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7637E6B"/>
    <w:multiLevelType w:val="hybridMultilevel"/>
    <w:tmpl w:val="6C3EE096"/>
    <w:lvl w:ilvl="0" w:tplc="04190001">
      <w:start w:val="1"/>
      <w:numFmt w:val="bullet"/>
      <w:lvlText w:val=""/>
      <w:lvlJc w:val="left"/>
      <w:pPr>
        <w:ind w:left="1108" w:hanging="360"/>
      </w:pPr>
      <w:rPr>
        <w:rFonts w:ascii="Symbol" w:hAnsi="Symbol" w:hint="default"/>
      </w:rPr>
    </w:lvl>
    <w:lvl w:ilvl="1" w:tplc="04190003">
      <w:start w:val="1"/>
      <w:numFmt w:val="bullet"/>
      <w:lvlText w:val="o"/>
      <w:lvlJc w:val="left"/>
      <w:pPr>
        <w:ind w:left="1828" w:hanging="360"/>
      </w:pPr>
      <w:rPr>
        <w:rFonts w:ascii="Courier New" w:hAnsi="Courier New" w:cs="Courier New" w:hint="default"/>
      </w:rPr>
    </w:lvl>
    <w:lvl w:ilvl="2" w:tplc="04190005">
      <w:start w:val="1"/>
      <w:numFmt w:val="bullet"/>
      <w:lvlText w:val=""/>
      <w:lvlJc w:val="left"/>
      <w:pPr>
        <w:ind w:left="2548" w:hanging="360"/>
      </w:pPr>
      <w:rPr>
        <w:rFonts w:ascii="Wingdings" w:hAnsi="Wingdings" w:hint="default"/>
      </w:rPr>
    </w:lvl>
    <w:lvl w:ilvl="3" w:tplc="04190001">
      <w:start w:val="1"/>
      <w:numFmt w:val="bullet"/>
      <w:lvlText w:val=""/>
      <w:lvlJc w:val="left"/>
      <w:pPr>
        <w:ind w:left="3268" w:hanging="360"/>
      </w:pPr>
      <w:rPr>
        <w:rFonts w:ascii="Symbol" w:hAnsi="Symbol" w:hint="default"/>
      </w:rPr>
    </w:lvl>
    <w:lvl w:ilvl="4" w:tplc="04190003">
      <w:start w:val="1"/>
      <w:numFmt w:val="bullet"/>
      <w:lvlText w:val="o"/>
      <w:lvlJc w:val="left"/>
      <w:pPr>
        <w:ind w:left="3988" w:hanging="360"/>
      </w:pPr>
      <w:rPr>
        <w:rFonts w:ascii="Courier New" w:hAnsi="Courier New" w:cs="Courier New" w:hint="default"/>
      </w:rPr>
    </w:lvl>
    <w:lvl w:ilvl="5" w:tplc="04190005">
      <w:start w:val="1"/>
      <w:numFmt w:val="bullet"/>
      <w:lvlText w:val=""/>
      <w:lvlJc w:val="left"/>
      <w:pPr>
        <w:ind w:left="4708" w:hanging="360"/>
      </w:pPr>
      <w:rPr>
        <w:rFonts w:ascii="Wingdings" w:hAnsi="Wingdings" w:hint="default"/>
      </w:rPr>
    </w:lvl>
    <w:lvl w:ilvl="6" w:tplc="04190001">
      <w:start w:val="1"/>
      <w:numFmt w:val="bullet"/>
      <w:lvlText w:val=""/>
      <w:lvlJc w:val="left"/>
      <w:pPr>
        <w:ind w:left="5428" w:hanging="360"/>
      </w:pPr>
      <w:rPr>
        <w:rFonts w:ascii="Symbol" w:hAnsi="Symbol" w:hint="default"/>
      </w:rPr>
    </w:lvl>
    <w:lvl w:ilvl="7" w:tplc="04190003">
      <w:start w:val="1"/>
      <w:numFmt w:val="bullet"/>
      <w:lvlText w:val="o"/>
      <w:lvlJc w:val="left"/>
      <w:pPr>
        <w:ind w:left="6148" w:hanging="360"/>
      </w:pPr>
      <w:rPr>
        <w:rFonts w:ascii="Courier New" w:hAnsi="Courier New" w:cs="Courier New" w:hint="default"/>
      </w:rPr>
    </w:lvl>
    <w:lvl w:ilvl="8" w:tplc="04190005">
      <w:start w:val="1"/>
      <w:numFmt w:val="bullet"/>
      <w:lvlText w:val=""/>
      <w:lvlJc w:val="left"/>
      <w:pPr>
        <w:ind w:left="6868" w:hanging="360"/>
      </w:pPr>
      <w:rPr>
        <w:rFonts w:ascii="Wingdings" w:hAnsi="Wingdings" w:hint="default"/>
      </w:rPr>
    </w:lvl>
  </w:abstractNum>
  <w:abstractNum w:abstractNumId="11" w15:restartNumberingAfterBreak="0">
    <w:nsid w:val="699B2067"/>
    <w:multiLevelType w:val="hybridMultilevel"/>
    <w:tmpl w:val="9FF4EF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AAD4F94"/>
    <w:multiLevelType w:val="hybridMultilevel"/>
    <w:tmpl w:val="9CE8E6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4" w15:restartNumberingAfterBreak="0">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9"/>
  </w:num>
  <w:num w:numId="2">
    <w:abstractNumId w:val="5"/>
  </w:num>
  <w:num w:numId="3">
    <w:abstractNumId w:val="13"/>
  </w:num>
  <w:num w:numId="4">
    <w:abstractNumId w:val="14"/>
  </w:num>
  <w:num w:numId="5">
    <w:abstractNumId w:val="3"/>
  </w:num>
  <w:num w:numId="6">
    <w:abstractNumId w:val="7"/>
  </w:num>
  <w:num w:numId="7">
    <w:abstractNumId w:val="2"/>
  </w:num>
  <w:num w:numId="8">
    <w:abstractNumId w:val="6"/>
  </w:num>
  <w:num w:numId="9">
    <w:abstractNumId w:val="11"/>
  </w:num>
  <w:num w:numId="10">
    <w:abstractNumId w:val="12"/>
  </w:num>
  <w:num w:numId="11">
    <w:abstractNumId w:val="1"/>
  </w:num>
  <w:num w:numId="12">
    <w:abstractNumId w:val="10"/>
  </w:num>
  <w:num w:numId="13">
    <w:abstractNumId w:val="8"/>
  </w:num>
  <w:num w:numId="14">
    <w:abstractNumId w:val="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163"/>
    <w:rsid w:val="00001905"/>
    <w:rsid w:val="00002017"/>
    <w:rsid w:val="0000293C"/>
    <w:rsid w:val="000048F0"/>
    <w:rsid w:val="00004C8B"/>
    <w:rsid w:val="00007E10"/>
    <w:rsid w:val="000108B2"/>
    <w:rsid w:val="00015AB0"/>
    <w:rsid w:val="00016B19"/>
    <w:rsid w:val="00020C4C"/>
    <w:rsid w:val="00021202"/>
    <w:rsid w:val="00022A34"/>
    <w:rsid w:val="000262FB"/>
    <w:rsid w:val="000310F7"/>
    <w:rsid w:val="000313A4"/>
    <w:rsid w:val="00033D45"/>
    <w:rsid w:val="000376B5"/>
    <w:rsid w:val="00037792"/>
    <w:rsid w:val="00041D99"/>
    <w:rsid w:val="0004339F"/>
    <w:rsid w:val="000518AB"/>
    <w:rsid w:val="00056EF9"/>
    <w:rsid w:val="00062C34"/>
    <w:rsid w:val="00063A9E"/>
    <w:rsid w:val="00065DE4"/>
    <w:rsid w:val="0006787F"/>
    <w:rsid w:val="000717B8"/>
    <w:rsid w:val="0007796E"/>
    <w:rsid w:val="00080AA3"/>
    <w:rsid w:val="00082288"/>
    <w:rsid w:val="00083FE0"/>
    <w:rsid w:val="00084A15"/>
    <w:rsid w:val="00085408"/>
    <w:rsid w:val="00086C41"/>
    <w:rsid w:val="00086F2A"/>
    <w:rsid w:val="000905CE"/>
    <w:rsid w:val="00090DB2"/>
    <w:rsid w:val="00091EFE"/>
    <w:rsid w:val="000922B6"/>
    <w:rsid w:val="00097C9A"/>
    <w:rsid w:val="000A0BE3"/>
    <w:rsid w:val="000B1B55"/>
    <w:rsid w:val="000B1B70"/>
    <w:rsid w:val="000B6061"/>
    <w:rsid w:val="000B7EAC"/>
    <w:rsid w:val="000C41A0"/>
    <w:rsid w:val="000C42AF"/>
    <w:rsid w:val="000C4B8F"/>
    <w:rsid w:val="000C4F68"/>
    <w:rsid w:val="000C5455"/>
    <w:rsid w:val="000C60DD"/>
    <w:rsid w:val="000C6A5C"/>
    <w:rsid w:val="000C7883"/>
    <w:rsid w:val="000D513C"/>
    <w:rsid w:val="000D52B4"/>
    <w:rsid w:val="000D60C1"/>
    <w:rsid w:val="000D60CD"/>
    <w:rsid w:val="000E0347"/>
    <w:rsid w:val="000E78E7"/>
    <w:rsid w:val="000F108B"/>
    <w:rsid w:val="0010307A"/>
    <w:rsid w:val="001046B6"/>
    <w:rsid w:val="0010538C"/>
    <w:rsid w:val="00106962"/>
    <w:rsid w:val="00111DEB"/>
    <w:rsid w:val="00114BBE"/>
    <w:rsid w:val="00115953"/>
    <w:rsid w:val="00117676"/>
    <w:rsid w:val="00121F39"/>
    <w:rsid w:val="00122669"/>
    <w:rsid w:val="00122EF4"/>
    <w:rsid w:val="00127D79"/>
    <w:rsid w:val="00132C39"/>
    <w:rsid w:val="00133928"/>
    <w:rsid w:val="00137A24"/>
    <w:rsid w:val="0014163B"/>
    <w:rsid w:val="001433A8"/>
    <w:rsid w:val="00147233"/>
    <w:rsid w:val="001515C1"/>
    <w:rsid w:val="001547CD"/>
    <w:rsid w:val="00156A2F"/>
    <w:rsid w:val="00161DCD"/>
    <w:rsid w:val="0016459F"/>
    <w:rsid w:val="0016647A"/>
    <w:rsid w:val="00167CBA"/>
    <w:rsid w:val="0017196E"/>
    <w:rsid w:val="00172509"/>
    <w:rsid w:val="0017560F"/>
    <w:rsid w:val="0018325C"/>
    <w:rsid w:val="00185D6E"/>
    <w:rsid w:val="00187845"/>
    <w:rsid w:val="00192FD2"/>
    <w:rsid w:val="001951CA"/>
    <w:rsid w:val="0019653D"/>
    <w:rsid w:val="0019700B"/>
    <w:rsid w:val="001A21AB"/>
    <w:rsid w:val="001A4E27"/>
    <w:rsid w:val="001A4EA7"/>
    <w:rsid w:val="001B23F6"/>
    <w:rsid w:val="001B4EA5"/>
    <w:rsid w:val="001C46B1"/>
    <w:rsid w:val="001C4EAB"/>
    <w:rsid w:val="001C5691"/>
    <w:rsid w:val="001F1B03"/>
    <w:rsid w:val="001F1E34"/>
    <w:rsid w:val="001F2A71"/>
    <w:rsid w:val="001F3617"/>
    <w:rsid w:val="001F470E"/>
    <w:rsid w:val="001F79EB"/>
    <w:rsid w:val="00201E48"/>
    <w:rsid w:val="00203EE5"/>
    <w:rsid w:val="00204991"/>
    <w:rsid w:val="00207713"/>
    <w:rsid w:val="00207FF0"/>
    <w:rsid w:val="002118C7"/>
    <w:rsid w:val="00211CD0"/>
    <w:rsid w:val="00213004"/>
    <w:rsid w:val="00220009"/>
    <w:rsid w:val="0022052E"/>
    <w:rsid w:val="00221E47"/>
    <w:rsid w:val="002233C7"/>
    <w:rsid w:val="002355A7"/>
    <w:rsid w:val="0023576A"/>
    <w:rsid w:val="00236507"/>
    <w:rsid w:val="00236F36"/>
    <w:rsid w:val="002371F3"/>
    <w:rsid w:val="00240CF4"/>
    <w:rsid w:val="002447CC"/>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87B07"/>
    <w:rsid w:val="002901FE"/>
    <w:rsid w:val="002958DE"/>
    <w:rsid w:val="002A605F"/>
    <w:rsid w:val="002A6178"/>
    <w:rsid w:val="002A7ADD"/>
    <w:rsid w:val="002B53C2"/>
    <w:rsid w:val="002C0C0A"/>
    <w:rsid w:val="002C1FDC"/>
    <w:rsid w:val="002C219A"/>
    <w:rsid w:val="002C2478"/>
    <w:rsid w:val="002C3FF0"/>
    <w:rsid w:val="002C5248"/>
    <w:rsid w:val="002C580E"/>
    <w:rsid w:val="002C5E59"/>
    <w:rsid w:val="002D1A55"/>
    <w:rsid w:val="002D27E9"/>
    <w:rsid w:val="002D6F1A"/>
    <w:rsid w:val="002D72FA"/>
    <w:rsid w:val="002D78EF"/>
    <w:rsid w:val="002E13F1"/>
    <w:rsid w:val="002E5213"/>
    <w:rsid w:val="002F0C96"/>
    <w:rsid w:val="002F2AD1"/>
    <w:rsid w:val="002F493F"/>
    <w:rsid w:val="002F53CA"/>
    <w:rsid w:val="002F79EA"/>
    <w:rsid w:val="00300CB9"/>
    <w:rsid w:val="00306DD1"/>
    <w:rsid w:val="0030757C"/>
    <w:rsid w:val="00312160"/>
    <w:rsid w:val="00313851"/>
    <w:rsid w:val="00313B79"/>
    <w:rsid w:val="003141F9"/>
    <w:rsid w:val="0031701F"/>
    <w:rsid w:val="003214D9"/>
    <w:rsid w:val="00324087"/>
    <w:rsid w:val="003257AA"/>
    <w:rsid w:val="00327DA1"/>
    <w:rsid w:val="00331457"/>
    <w:rsid w:val="003354CC"/>
    <w:rsid w:val="00336B38"/>
    <w:rsid w:val="00337F0A"/>
    <w:rsid w:val="003400C2"/>
    <w:rsid w:val="00342AF3"/>
    <w:rsid w:val="00343EA2"/>
    <w:rsid w:val="00346D4E"/>
    <w:rsid w:val="0035363E"/>
    <w:rsid w:val="00354918"/>
    <w:rsid w:val="0035617A"/>
    <w:rsid w:val="003648DF"/>
    <w:rsid w:val="003655E1"/>
    <w:rsid w:val="003810A9"/>
    <w:rsid w:val="0038130D"/>
    <w:rsid w:val="0038169F"/>
    <w:rsid w:val="00383297"/>
    <w:rsid w:val="00386D13"/>
    <w:rsid w:val="00390519"/>
    <w:rsid w:val="003914EB"/>
    <w:rsid w:val="0039386F"/>
    <w:rsid w:val="003A05A1"/>
    <w:rsid w:val="003A12F5"/>
    <w:rsid w:val="003A5EE7"/>
    <w:rsid w:val="003A6BE0"/>
    <w:rsid w:val="003A75DE"/>
    <w:rsid w:val="003B2E19"/>
    <w:rsid w:val="003B4378"/>
    <w:rsid w:val="003C0156"/>
    <w:rsid w:val="003C52E3"/>
    <w:rsid w:val="003C67E5"/>
    <w:rsid w:val="003C6C69"/>
    <w:rsid w:val="003D0817"/>
    <w:rsid w:val="003D2EF1"/>
    <w:rsid w:val="003D3692"/>
    <w:rsid w:val="003D47B5"/>
    <w:rsid w:val="003D4AC4"/>
    <w:rsid w:val="003D7AF8"/>
    <w:rsid w:val="003E0574"/>
    <w:rsid w:val="003E0AC1"/>
    <w:rsid w:val="003E5132"/>
    <w:rsid w:val="003E792D"/>
    <w:rsid w:val="003F2FC8"/>
    <w:rsid w:val="003F5B28"/>
    <w:rsid w:val="00401F50"/>
    <w:rsid w:val="004062D3"/>
    <w:rsid w:val="00411BD8"/>
    <w:rsid w:val="00424C9F"/>
    <w:rsid w:val="0042640D"/>
    <w:rsid w:val="004267E6"/>
    <w:rsid w:val="00427373"/>
    <w:rsid w:val="00427C42"/>
    <w:rsid w:val="00430415"/>
    <w:rsid w:val="004344BB"/>
    <w:rsid w:val="004363CA"/>
    <w:rsid w:val="004378A0"/>
    <w:rsid w:val="004403A4"/>
    <w:rsid w:val="00441BA2"/>
    <w:rsid w:val="00443600"/>
    <w:rsid w:val="00443BBA"/>
    <w:rsid w:val="00444693"/>
    <w:rsid w:val="004501D2"/>
    <w:rsid w:val="00455EA4"/>
    <w:rsid w:val="00457C37"/>
    <w:rsid w:val="0046402D"/>
    <w:rsid w:val="00464CC6"/>
    <w:rsid w:val="0046670E"/>
    <w:rsid w:val="00466F22"/>
    <w:rsid w:val="0047513F"/>
    <w:rsid w:val="0047586F"/>
    <w:rsid w:val="00476330"/>
    <w:rsid w:val="0047710F"/>
    <w:rsid w:val="004823C7"/>
    <w:rsid w:val="00482A70"/>
    <w:rsid w:val="00487014"/>
    <w:rsid w:val="00493E21"/>
    <w:rsid w:val="004A69BE"/>
    <w:rsid w:val="004A78AD"/>
    <w:rsid w:val="004A7D1C"/>
    <w:rsid w:val="004B26D0"/>
    <w:rsid w:val="004B471C"/>
    <w:rsid w:val="004B4F74"/>
    <w:rsid w:val="004C4DDD"/>
    <w:rsid w:val="004C4E92"/>
    <w:rsid w:val="004D1AF0"/>
    <w:rsid w:val="004D1F74"/>
    <w:rsid w:val="004D26E7"/>
    <w:rsid w:val="004D329B"/>
    <w:rsid w:val="004D35AB"/>
    <w:rsid w:val="004D4797"/>
    <w:rsid w:val="004D75B5"/>
    <w:rsid w:val="004E4354"/>
    <w:rsid w:val="004E5399"/>
    <w:rsid w:val="004E5457"/>
    <w:rsid w:val="004E6D6B"/>
    <w:rsid w:val="004F2831"/>
    <w:rsid w:val="004F5FA1"/>
    <w:rsid w:val="004F6C90"/>
    <w:rsid w:val="00502A4B"/>
    <w:rsid w:val="00502AA5"/>
    <w:rsid w:val="00503F65"/>
    <w:rsid w:val="005040DB"/>
    <w:rsid w:val="00504776"/>
    <w:rsid w:val="00505279"/>
    <w:rsid w:val="005069AB"/>
    <w:rsid w:val="00506A42"/>
    <w:rsid w:val="00511E79"/>
    <w:rsid w:val="00513B43"/>
    <w:rsid w:val="00514673"/>
    <w:rsid w:val="00514A4C"/>
    <w:rsid w:val="00515D76"/>
    <w:rsid w:val="005179B5"/>
    <w:rsid w:val="00520686"/>
    <w:rsid w:val="00523781"/>
    <w:rsid w:val="00525024"/>
    <w:rsid w:val="00533BDD"/>
    <w:rsid w:val="00540724"/>
    <w:rsid w:val="005413D6"/>
    <w:rsid w:val="005428B4"/>
    <w:rsid w:val="00543366"/>
    <w:rsid w:val="0054390E"/>
    <w:rsid w:val="00545BDD"/>
    <w:rsid w:val="005512C3"/>
    <w:rsid w:val="005522D5"/>
    <w:rsid w:val="005534A0"/>
    <w:rsid w:val="005538A3"/>
    <w:rsid w:val="00554CE5"/>
    <w:rsid w:val="005564A5"/>
    <w:rsid w:val="005676C1"/>
    <w:rsid w:val="0057171B"/>
    <w:rsid w:val="00571E6B"/>
    <w:rsid w:val="00572BFF"/>
    <w:rsid w:val="00577108"/>
    <w:rsid w:val="00583BE2"/>
    <w:rsid w:val="00587D0C"/>
    <w:rsid w:val="005932D9"/>
    <w:rsid w:val="005943DF"/>
    <w:rsid w:val="00594DB5"/>
    <w:rsid w:val="00594DFE"/>
    <w:rsid w:val="005A09FB"/>
    <w:rsid w:val="005A1EFD"/>
    <w:rsid w:val="005A2163"/>
    <w:rsid w:val="005A2C77"/>
    <w:rsid w:val="005A363E"/>
    <w:rsid w:val="005A559C"/>
    <w:rsid w:val="005A653E"/>
    <w:rsid w:val="005B0575"/>
    <w:rsid w:val="005B176C"/>
    <w:rsid w:val="005B3EAE"/>
    <w:rsid w:val="005B585A"/>
    <w:rsid w:val="005C105C"/>
    <w:rsid w:val="005C4897"/>
    <w:rsid w:val="005D1A85"/>
    <w:rsid w:val="005D2041"/>
    <w:rsid w:val="005D60E0"/>
    <w:rsid w:val="005D7C5D"/>
    <w:rsid w:val="005D7ED1"/>
    <w:rsid w:val="005E2757"/>
    <w:rsid w:val="005E53E5"/>
    <w:rsid w:val="005F3090"/>
    <w:rsid w:val="005F4064"/>
    <w:rsid w:val="005F71C6"/>
    <w:rsid w:val="00601899"/>
    <w:rsid w:val="00602A28"/>
    <w:rsid w:val="006030E4"/>
    <w:rsid w:val="00603209"/>
    <w:rsid w:val="00610273"/>
    <w:rsid w:val="0061568C"/>
    <w:rsid w:val="00622E07"/>
    <w:rsid w:val="00622EC7"/>
    <w:rsid w:val="00626F4D"/>
    <w:rsid w:val="006278F0"/>
    <w:rsid w:val="00630B50"/>
    <w:rsid w:val="00631D2C"/>
    <w:rsid w:val="00632D78"/>
    <w:rsid w:val="0063359E"/>
    <w:rsid w:val="00642330"/>
    <w:rsid w:val="00642742"/>
    <w:rsid w:val="0064293B"/>
    <w:rsid w:val="00642AAA"/>
    <w:rsid w:val="00642BEC"/>
    <w:rsid w:val="00644800"/>
    <w:rsid w:val="00645EC7"/>
    <w:rsid w:val="00646203"/>
    <w:rsid w:val="0064629B"/>
    <w:rsid w:val="00647EC8"/>
    <w:rsid w:val="00650D65"/>
    <w:rsid w:val="00653085"/>
    <w:rsid w:val="006533CE"/>
    <w:rsid w:val="006541BD"/>
    <w:rsid w:val="00654755"/>
    <w:rsid w:val="00654C46"/>
    <w:rsid w:val="00654FF1"/>
    <w:rsid w:val="00663C30"/>
    <w:rsid w:val="00664306"/>
    <w:rsid w:val="00665F87"/>
    <w:rsid w:val="0067001E"/>
    <w:rsid w:val="00673005"/>
    <w:rsid w:val="006735D7"/>
    <w:rsid w:val="00675E09"/>
    <w:rsid w:val="006814CF"/>
    <w:rsid w:val="00681E07"/>
    <w:rsid w:val="006850EA"/>
    <w:rsid w:val="0068610B"/>
    <w:rsid w:val="00687465"/>
    <w:rsid w:val="00687F68"/>
    <w:rsid w:val="0069194C"/>
    <w:rsid w:val="00692051"/>
    <w:rsid w:val="006942E8"/>
    <w:rsid w:val="00694E7E"/>
    <w:rsid w:val="00695D5D"/>
    <w:rsid w:val="0069638F"/>
    <w:rsid w:val="006A1ED8"/>
    <w:rsid w:val="006A25DB"/>
    <w:rsid w:val="006A5D6E"/>
    <w:rsid w:val="006A6A31"/>
    <w:rsid w:val="006B4EF4"/>
    <w:rsid w:val="006B5B3D"/>
    <w:rsid w:val="006B6AB4"/>
    <w:rsid w:val="006B6BB2"/>
    <w:rsid w:val="006C0A90"/>
    <w:rsid w:val="006C0CBB"/>
    <w:rsid w:val="006C21B5"/>
    <w:rsid w:val="006C32F0"/>
    <w:rsid w:val="006C51EF"/>
    <w:rsid w:val="006C5770"/>
    <w:rsid w:val="006C5BCB"/>
    <w:rsid w:val="006C6484"/>
    <w:rsid w:val="006C74F4"/>
    <w:rsid w:val="006C7F09"/>
    <w:rsid w:val="006D236D"/>
    <w:rsid w:val="006D43C7"/>
    <w:rsid w:val="006D441B"/>
    <w:rsid w:val="006D6E64"/>
    <w:rsid w:val="006D7CC1"/>
    <w:rsid w:val="006E18C8"/>
    <w:rsid w:val="006E1BE0"/>
    <w:rsid w:val="006E1D79"/>
    <w:rsid w:val="006E4317"/>
    <w:rsid w:val="006F00C1"/>
    <w:rsid w:val="006F159C"/>
    <w:rsid w:val="006F170C"/>
    <w:rsid w:val="006F175B"/>
    <w:rsid w:val="006F345D"/>
    <w:rsid w:val="006F3596"/>
    <w:rsid w:val="0070069A"/>
    <w:rsid w:val="0070074C"/>
    <w:rsid w:val="00705799"/>
    <w:rsid w:val="0070597C"/>
    <w:rsid w:val="00707665"/>
    <w:rsid w:val="0071023D"/>
    <w:rsid w:val="007117BA"/>
    <w:rsid w:val="0071289C"/>
    <w:rsid w:val="00712F27"/>
    <w:rsid w:val="00715FAA"/>
    <w:rsid w:val="00721136"/>
    <w:rsid w:val="00721436"/>
    <w:rsid w:val="00721F44"/>
    <w:rsid w:val="007223F0"/>
    <w:rsid w:val="00724663"/>
    <w:rsid w:val="0072585B"/>
    <w:rsid w:val="00725F6B"/>
    <w:rsid w:val="007261FB"/>
    <w:rsid w:val="0072641C"/>
    <w:rsid w:val="0073278C"/>
    <w:rsid w:val="00734DCD"/>
    <w:rsid w:val="007353B2"/>
    <w:rsid w:val="007366E8"/>
    <w:rsid w:val="00737160"/>
    <w:rsid w:val="00737FB1"/>
    <w:rsid w:val="007401F2"/>
    <w:rsid w:val="00742607"/>
    <w:rsid w:val="00742C14"/>
    <w:rsid w:val="0074782A"/>
    <w:rsid w:val="007500A5"/>
    <w:rsid w:val="00751761"/>
    <w:rsid w:val="00755306"/>
    <w:rsid w:val="00757509"/>
    <w:rsid w:val="00757511"/>
    <w:rsid w:val="00761B08"/>
    <w:rsid w:val="00762938"/>
    <w:rsid w:val="007650B7"/>
    <w:rsid w:val="00765D8C"/>
    <w:rsid w:val="00766E88"/>
    <w:rsid w:val="0077137B"/>
    <w:rsid w:val="00771B38"/>
    <w:rsid w:val="00772266"/>
    <w:rsid w:val="0077259C"/>
    <w:rsid w:val="0077642C"/>
    <w:rsid w:val="007777A9"/>
    <w:rsid w:val="00785293"/>
    <w:rsid w:val="00791ADB"/>
    <w:rsid w:val="0079235F"/>
    <w:rsid w:val="00792483"/>
    <w:rsid w:val="00792F25"/>
    <w:rsid w:val="0079377E"/>
    <w:rsid w:val="007945A8"/>
    <w:rsid w:val="00797E16"/>
    <w:rsid w:val="007A17EB"/>
    <w:rsid w:val="007A684C"/>
    <w:rsid w:val="007B485E"/>
    <w:rsid w:val="007C1569"/>
    <w:rsid w:val="007C37A1"/>
    <w:rsid w:val="007C648B"/>
    <w:rsid w:val="007C7062"/>
    <w:rsid w:val="007E3ADF"/>
    <w:rsid w:val="007E4B45"/>
    <w:rsid w:val="007E4CF9"/>
    <w:rsid w:val="007E55A6"/>
    <w:rsid w:val="007E756F"/>
    <w:rsid w:val="007E7FF0"/>
    <w:rsid w:val="007F3011"/>
    <w:rsid w:val="007F3BEC"/>
    <w:rsid w:val="007F7FFD"/>
    <w:rsid w:val="0080192D"/>
    <w:rsid w:val="00804222"/>
    <w:rsid w:val="008055A0"/>
    <w:rsid w:val="00805926"/>
    <w:rsid w:val="00810C37"/>
    <w:rsid w:val="008219F4"/>
    <w:rsid w:val="008229BD"/>
    <w:rsid w:val="008308D8"/>
    <w:rsid w:val="00831553"/>
    <w:rsid w:val="00833AE1"/>
    <w:rsid w:val="00834A89"/>
    <w:rsid w:val="00837860"/>
    <w:rsid w:val="008432C6"/>
    <w:rsid w:val="008448EA"/>
    <w:rsid w:val="00851FC9"/>
    <w:rsid w:val="00856B90"/>
    <w:rsid w:val="00856BB0"/>
    <w:rsid w:val="00862426"/>
    <w:rsid w:val="0086304C"/>
    <w:rsid w:val="008647FB"/>
    <w:rsid w:val="0086554D"/>
    <w:rsid w:val="008668A0"/>
    <w:rsid w:val="00873B6B"/>
    <w:rsid w:val="0087462D"/>
    <w:rsid w:val="00880EB9"/>
    <w:rsid w:val="00880EBE"/>
    <w:rsid w:val="00883BBC"/>
    <w:rsid w:val="008852A3"/>
    <w:rsid w:val="00885CDA"/>
    <w:rsid w:val="00885F90"/>
    <w:rsid w:val="008915DB"/>
    <w:rsid w:val="0089279B"/>
    <w:rsid w:val="00893D25"/>
    <w:rsid w:val="0089421D"/>
    <w:rsid w:val="008952F5"/>
    <w:rsid w:val="0089680E"/>
    <w:rsid w:val="00897800"/>
    <w:rsid w:val="008A15BC"/>
    <w:rsid w:val="008A1926"/>
    <w:rsid w:val="008A2C3F"/>
    <w:rsid w:val="008B33B6"/>
    <w:rsid w:val="008B4995"/>
    <w:rsid w:val="008B63B0"/>
    <w:rsid w:val="008C394F"/>
    <w:rsid w:val="008C4054"/>
    <w:rsid w:val="008C4852"/>
    <w:rsid w:val="008C555B"/>
    <w:rsid w:val="008C692C"/>
    <w:rsid w:val="008C6C38"/>
    <w:rsid w:val="008D066C"/>
    <w:rsid w:val="008D1772"/>
    <w:rsid w:val="008D2B93"/>
    <w:rsid w:val="008D3211"/>
    <w:rsid w:val="008E254D"/>
    <w:rsid w:val="008E27C0"/>
    <w:rsid w:val="008E3049"/>
    <w:rsid w:val="008E4683"/>
    <w:rsid w:val="008E4E6E"/>
    <w:rsid w:val="008E71BE"/>
    <w:rsid w:val="008F071D"/>
    <w:rsid w:val="008F22EA"/>
    <w:rsid w:val="008F33B9"/>
    <w:rsid w:val="008F431E"/>
    <w:rsid w:val="008F6A0C"/>
    <w:rsid w:val="008F7202"/>
    <w:rsid w:val="009016F3"/>
    <w:rsid w:val="00902AFF"/>
    <w:rsid w:val="009045FC"/>
    <w:rsid w:val="00904B28"/>
    <w:rsid w:val="009060A5"/>
    <w:rsid w:val="00906865"/>
    <w:rsid w:val="009102E1"/>
    <w:rsid w:val="0091137C"/>
    <w:rsid w:val="0091218A"/>
    <w:rsid w:val="0091249A"/>
    <w:rsid w:val="009124DB"/>
    <w:rsid w:val="00913E30"/>
    <w:rsid w:val="00914366"/>
    <w:rsid w:val="0091633C"/>
    <w:rsid w:val="0092119A"/>
    <w:rsid w:val="009233D7"/>
    <w:rsid w:val="009239D3"/>
    <w:rsid w:val="00924347"/>
    <w:rsid w:val="0092437C"/>
    <w:rsid w:val="00926041"/>
    <w:rsid w:val="009273F3"/>
    <w:rsid w:val="00932AD9"/>
    <w:rsid w:val="009335DB"/>
    <w:rsid w:val="00933B74"/>
    <w:rsid w:val="009408EB"/>
    <w:rsid w:val="00942566"/>
    <w:rsid w:val="00952C90"/>
    <w:rsid w:val="00954F6F"/>
    <w:rsid w:val="00955662"/>
    <w:rsid w:val="00955B5F"/>
    <w:rsid w:val="00956908"/>
    <w:rsid w:val="00960560"/>
    <w:rsid w:val="00961A8B"/>
    <w:rsid w:val="00964CE2"/>
    <w:rsid w:val="00965D7E"/>
    <w:rsid w:val="00971076"/>
    <w:rsid w:val="009722FB"/>
    <w:rsid w:val="009730B1"/>
    <w:rsid w:val="00974D35"/>
    <w:rsid w:val="0097608C"/>
    <w:rsid w:val="009762E6"/>
    <w:rsid w:val="009766FB"/>
    <w:rsid w:val="0098367F"/>
    <w:rsid w:val="00983795"/>
    <w:rsid w:val="00985EB8"/>
    <w:rsid w:val="00993CD3"/>
    <w:rsid w:val="009947C6"/>
    <w:rsid w:val="00994AC4"/>
    <w:rsid w:val="00994CA4"/>
    <w:rsid w:val="00996C18"/>
    <w:rsid w:val="00997F87"/>
    <w:rsid w:val="009A0E1E"/>
    <w:rsid w:val="009A2D8E"/>
    <w:rsid w:val="009A2E94"/>
    <w:rsid w:val="009A495D"/>
    <w:rsid w:val="009A5C81"/>
    <w:rsid w:val="009A6360"/>
    <w:rsid w:val="009B3330"/>
    <w:rsid w:val="009B337E"/>
    <w:rsid w:val="009B4A95"/>
    <w:rsid w:val="009B61E2"/>
    <w:rsid w:val="009C3E69"/>
    <w:rsid w:val="009C5F35"/>
    <w:rsid w:val="009C673A"/>
    <w:rsid w:val="009C7221"/>
    <w:rsid w:val="009C7577"/>
    <w:rsid w:val="009C7BB9"/>
    <w:rsid w:val="009D0230"/>
    <w:rsid w:val="009D1284"/>
    <w:rsid w:val="009D1812"/>
    <w:rsid w:val="009D2B45"/>
    <w:rsid w:val="009D3C74"/>
    <w:rsid w:val="009D3F00"/>
    <w:rsid w:val="009D73AA"/>
    <w:rsid w:val="009E11B2"/>
    <w:rsid w:val="009E3039"/>
    <w:rsid w:val="009E59B8"/>
    <w:rsid w:val="009E6696"/>
    <w:rsid w:val="009E6995"/>
    <w:rsid w:val="009E6E09"/>
    <w:rsid w:val="009F0AEB"/>
    <w:rsid w:val="009F3263"/>
    <w:rsid w:val="009F5FD1"/>
    <w:rsid w:val="00A0064C"/>
    <w:rsid w:val="00A0134B"/>
    <w:rsid w:val="00A02DE8"/>
    <w:rsid w:val="00A036EF"/>
    <w:rsid w:val="00A0581C"/>
    <w:rsid w:val="00A05D60"/>
    <w:rsid w:val="00A216EE"/>
    <w:rsid w:val="00A21720"/>
    <w:rsid w:val="00A24160"/>
    <w:rsid w:val="00A24EAE"/>
    <w:rsid w:val="00A25972"/>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17C"/>
    <w:rsid w:val="00A86906"/>
    <w:rsid w:val="00A91E92"/>
    <w:rsid w:val="00A92B78"/>
    <w:rsid w:val="00A935EC"/>
    <w:rsid w:val="00A9564F"/>
    <w:rsid w:val="00AA1458"/>
    <w:rsid w:val="00AA28B1"/>
    <w:rsid w:val="00AA5C45"/>
    <w:rsid w:val="00AA67D2"/>
    <w:rsid w:val="00AB0310"/>
    <w:rsid w:val="00AB183D"/>
    <w:rsid w:val="00AB3029"/>
    <w:rsid w:val="00AB4523"/>
    <w:rsid w:val="00AB6B0F"/>
    <w:rsid w:val="00AB6D71"/>
    <w:rsid w:val="00AC065A"/>
    <w:rsid w:val="00AC5BBA"/>
    <w:rsid w:val="00AC73D3"/>
    <w:rsid w:val="00AD4012"/>
    <w:rsid w:val="00AD6F14"/>
    <w:rsid w:val="00AD76F0"/>
    <w:rsid w:val="00AE2471"/>
    <w:rsid w:val="00AE2F00"/>
    <w:rsid w:val="00AE4E20"/>
    <w:rsid w:val="00AE65C0"/>
    <w:rsid w:val="00AE6C84"/>
    <w:rsid w:val="00AE6FDD"/>
    <w:rsid w:val="00AF2CB2"/>
    <w:rsid w:val="00AF3728"/>
    <w:rsid w:val="00AF4DBC"/>
    <w:rsid w:val="00AF522C"/>
    <w:rsid w:val="00AF6081"/>
    <w:rsid w:val="00AF748A"/>
    <w:rsid w:val="00AF7861"/>
    <w:rsid w:val="00B005C4"/>
    <w:rsid w:val="00B05348"/>
    <w:rsid w:val="00B1252F"/>
    <w:rsid w:val="00B15B96"/>
    <w:rsid w:val="00B1756C"/>
    <w:rsid w:val="00B2099B"/>
    <w:rsid w:val="00B27594"/>
    <w:rsid w:val="00B310B2"/>
    <w:rsid w:val="00B33516"/>
    <w:rsid w:val="00B37B66"/>
    <w:rsid w:val="00B45E71"/>
    <w:rsid w:val="00B47476"/>
    <w:rsid w:val="00B50035"/>
    <w:rsid w:val="00B54299"/>
    <w:rsid w:val="00B5449F"/>
    <w:rsid w:val="00B57A1D"/>
    <w:rsid w:val="00B67AA6"/>
    <w:rsid w:val="00B71DE4"/>
    <w:rsid w:val="00B732F9"/>
    <w:rsid w:val="00B75C09"/>
    <w:rsid w:val="00B8028A"/>
    <w:rsid w:val="00B84EC1"/>
    <w:rsid w:val="00B856FF"/>
    <w:rsid w:val="00B868FF"/>
    <w:rsid w:val="00B90F9E"/>
    <w:rsid w:val="00B91531"/>
    <w:rsid w:val="00B92361"/>
    <w:rsid w:val="00B93478"/>
    <w:rsid w:val="00B94336"/>
    <w:rsid w:val="00B94777"/>
    <w:rsid w:val="00B96D5A"/>
    <w:rsid w:val="00B97A1D"/>
    <w:rsid w:val="00BA0D5D"/>
    <w:rsid w:val="00BA0E65"/>
    <w:rsid w:val="00BA4362"/>
    <w:rsid w:val="00BB5601"/>
    <w:rsid w:val="00BB5E72"/>
    <w:rsid w:val="00BC1499"/>
    <w:rsid w:val="00BC2E67"/>
    <w:rsid w:val="00BC2EF5"/>
    <w:rsid w:val="00BC3B6E"/>
    <w:rsid w:val="00BC5554"/>
    <w:rsid w:val="00BD0012"/>
    <w:rsid w:val="00BD0BD1"/>
    <w:rsid w:val="00BD0CC2"/>
    <w:rsid w:val="00BD225F"/>
    <w:rsid w:val="00BD35A9"/>
    <w:rsid w:val="00BD52EF"/>
    <w:rsid w:val="00BD6A80"/>
    <w:rsid w:val="00BD6DD9"/>
    <w:rsid w:val="00BD72C0"/>
    <w:rsid w:val="00BD7A12"/>
    <w:rsid w:val="00BE07DB"/>
    <w:rsid w:val="00BE2422"/>
    <w:rsid w:val="00BE4C82"/>
    <w:rsid w:val="00BF072B"/>
    <w:rsid w:val="00BF3B92"/>
    <w:rsid w:val="00BF5808"/>
    <w:rsid w:val="00BF7243"/>
    <w:rsid w:val="00BF7B9B"/>
    <w:rsid w:val="00C00D5D"/>
    <w:rsid w:val="00C05136"/>
    <w:rsid w:val="00C0579A"/>
    <w:rsid w:val="00C05D50"/>
    <w:rsid w:val="00C06229"/>
    <w:rsid w:val="00C06836"/>
    <w:rsid w:val="00C10340"/>
    <w:rsid w:val="00C11D77"/>
    <w:rsid w:val="00C12B49"/>
    <w:rsid w:val="00C14900"/>
    <w:rsid w:val="00C14EBF"/>
    <w:rsid w:val="00C15253"/>
    <w:rsid w:val="00C22E0E"/>
    <w:rsid w:val="00C267B4"/>
    <w:rsid w:val="00C41180"/>
    <w:rsid w:val="00C41CE0"/>
    <w:rsid w:val="00C438C6"/>
    <w:rsid w:val="00C44B0D"/>
    <w:rsid w:val="00C45192"/>
    <w:rsid w:val="00C46A31"/>
    <w:rsid w:val="00C5106C"/>
    <w:rsid w:val="00C55133"/>
    <w:rsid w:val="00C55B54"/>
    <w:rsid w:val="00C55B9E"/>
    <w:rsid w:val="00C56C79"/>
    <w:rsid w:val="00C605B2"/>
    <w:rsid w:val="00C6112E"/>
    <w:rsid w:val="00C61865"/>
    <w:rsid w:val="00C619D0"/>
    <w:rsid w:val="00C6449F"/>
    <w:rsid w:val="00C65717"/>
    <w:rsid w:val="00C66390"/>
    <w:rsid w:val="00C705A1"/>
    <w:rsid w:val="00C73E94"/>
    <w:rsid w:val="00C80578"/>
    <w:rsid w:val="00C81CEB"/>
    <w:rsid w:val="00C83731"/>
    <w:rsid w:val="00C83D06"/>
    <w:rsid w:val="00C83F75"/>
    <w:rsid w:val="00C861A6"/>
    <w:rsid w:val="00C8630F"/>
    <w:rsid w:val="00C91B0D"/>
    <w:rsid w:val="00C924D6"/>
    <w:rsid w:val="00C95A57"/>
    <w:rsid w:val="00CA3CB7"/>
    <w:rsid w:val="00CA4255"/>
    <w:rsid w:val="00CB07AE"/>
    <w:rsid w:val="00CB0F62"/>
    <w:rsid w:val="00CB2153"/>
    <w:rsid w:val="00CB3152"/>
    <w:rsid w:val="00CB3923"/>
    <w:rsid w:val="00CB6884"/>
    <w:rsid w:val="00CB6DE5"/>
    <w:rsid w:val="00CB77F4"/>
    <w:rsid w:val="00CC01E8"/>
    <w:rsid w:val="00CC1A61"/>
    <w:rsid w:val="00CD0897"/>
    <w:rsid w:val="00CD0AED"/>
    <w:rsid w:val="00CD30BB"/>
    <w:rsid w:val="00CD6057"/>
    <w:rsid w:val="00CD7F37"/>
    <w:rsid w:val="00CE2EE0"/>
    <w:rsid w:val="00CE40C2"/>
    <w:rsid w:val="00CE4D3D"/>
    <w:rsid w:val="00CE69E6"/>
    <w:rsid w:val="00CF02AD"/>
    <w:rsid w:val="00CF15CF"/>
    <w:rsid w:val="00CF2847"/>
    <w:rsid w:val="00CF7B4A"/>
    <w:rsid w:val="00D002EB"/>
    <w:rsid w:val="00D04B39"/>
    <w:rsid w:val="00D04FEE"/>
    <w:rsid w:val="00D05A07"/>
    <w:rsid w:val="00D063B3"/>
    <w:rsid w:val="00D0780C"/>
    <w:rsid w:val="00D10CC5"/>
    <w:rsid w:val="00D1208E"/>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53567"/>
    <w:rsid w:val="00D543D8"/>
    <w:rsid w:val="00D60038"/>
    <w:rsid w:val="00D608BB"/>
    <w:rsid w:val="00D60DCC"/>
    <w:rsid w:val="00D60EA9"/>
    <w:rsid w:val="00D620DC"/>
    <w:rsid w:val="00D63AF2"/>
    <w:rsid w:val="00D65285"/>
    <w:rsid w:val="00D65620"/>
    <w:rsid w:val="00D67D0F"/>
    <w:rsid w:val="00D7070E"/>
    <w:rsid w:val="00D73635"/>
    <w:rsid w:val="00D75302"/>
    <w:rsid w:val="00D7611E"/>
    <w:rsid w:val="00D76EDF"/>
    <w:rsid w:val="00D774DB"/>
    <w:rsid w:val="00D80234"/>
    <w:rsid w:val="00D8227C"/>
    <w:rsid w:val="00D8543C"/>
    <w:rsid w:val="00D85BC2"/>
    <w:rsid w:val="00D915D5"/>
    <w:rsid w:val="00D92BE3"/>
    <w:rsid w:val="00D949DF"/>
    <w:rsid w:val="00D9576E"/>
    <w:rsid w:val="00D97F14"/>
    <w:rsid w:val="00DA01B5"/>
    <w:rsid w:val="00DA5FBA"/>
    <w:rsid w:val="00DA6B91"/>
    <w:rsid w:val="00DA6E09"/>
    <w:rsid w:val="00DA7E67"/>
    <w:rsid w:val="00DB264A"/>
    <w:rsid w:val="00DB2D79"/>
    <w:rsid w:val="00DB30F5"/>
    <w:rsid w:val="00DB3149"/>
    <w:rsid w:val="00DB3368"/>
    <w:rsid w:val="00DB483E"/>
    <w:rsid w:val="00DB49C2"/>
    <w:rsid w:val="00DC7AB4"/>
    <w:rsid w:val="00DD201E"/>
    <w:rsid w:val="00DD218C"/>
    <w:rsid w:val="00DD3FC4"/>
    <w:rsid w:val="00DD5DF4"/>
    <w:rsid w:val="00DE54F7"/>
    <w:rsid w:val="00DE57AC"/>
    <w:rsid w:val="00DE6520"/>
    <w:rsid w:val="00DF12C1"/>
    <w:rsid w:val="00DF392D"/>
    <w:rsid w:val="00E01C78"/>
    <w:rsid w:val="00E03F36"/>
    <w:rsid w:val="00E064A2"/>
    <w:rsid w:val="00E10052"/>
    <w:rsid w:val="00E120F2"/>
    <w:rsid w:val="00E175A0"/>
    <w:rsid w:val="00E20B49"/>
    <w:rsid w:val="00E20D78"/>
    <w:rsid w:val="00E21FB0"/>
    <w:rsid w:val="00E248D9"/>
    <w:rsid w:val="00E25042"/>
    <w:rsid w:val="00E250D6"/>
    <w:rsid w:val="00E25831"/>
    <w:rsid w:val="00E25CAC"/>
    <w:rsid w:val="00E25CC2"/>
    <w:rsid w:val="00E42A04"/>
    <w:rsid w:val="00E43BB9"/>
    <w:rsid w:val="00E468B7"/>
    <w:rsid w:val="00E46B99"/>
    <w:rsid w:val="00E50E8C"/>
    <w:rsid w:val="00E53105"/>
    <w:rsid w:val="00E5336E"/>
    <w:rsid w:val="00E53B1C"/>
    <w:rsid w:val="00E5488E"/>
    <w:rsid w:val="00E54EE6"/>
    <w:rsid w:val="00E61D4A"/>
    <w:rsid w:val="00E633BF"/>
    <w:rsid w:val="00E63DB5"/>
    <w:rsid w:val="00E65543"/>
    <w:rsid w:val="00E67CF2"/>
    <w:rsid w:val="00E714EB"/>
    <w:rsid w:val="00E71630"/>
    <w:rsid w:val="00E71992"/>
    <w:rsid w:val="00E733CF"/>
    <w:rsid w:val="00E73E0E"/>
    <w:rsid w:val="00E74681"/>
    <w:rsid w:val="00E7574D"/>
    <w:rsid w:val="00E76005"/>
    <w:rsid w:val="00E76304"/>
    <w:rsid w:val="00E81534"/>
    <w:rsid w:val="00E90547"/>
    <w:rsid w:val="00E91482"/>
    <w:rsid w:val="00E926BD"/>
    <w:rsid w:val="00E929B7"/>
    <w:rsid w:val="00EA3AEC"/>
    <w:rsid w:val="00EB0A49"/>
    <w:rsid w:val="00EB1439"/>
    <w:rsid w:val="00EB1A0B"/>
    <w:rsid w:val="00EB5050"/>
    <w:rsid w:val="00EB69E1"/>
    <w:rsid w:val="00EB6A4A"/>
    <w:rsid w:val="00EB6AE7"/>
    <w:rsid w:val="00EB7201"/>
    <w:rsid w:val="00ED13BD"/>
    <w:rsid w:val="00ED1CAF"/>
    <w:rsid w:val="00ED3F67"/>
    <w:rsid w:val="00ED406C"/>
    <w:rsid w:val="00ED7C4E"/>
    <w:rsid w:val="00EE02F9"/>
    <w:rsid w:val="00EE194B"/>
    <w:rsid w:val="00EE26CA"/>
    <w:rsid w:val="00EE3C63"/>
    <w:rsid w:val="00EE6C9D"/>
    <w:rsid w:val="00EE6DFA"/>
    <w:rsid w:val="00EF11DE"/>
    <w:rsid w:val="00EF294F"/>
    <w:rsid w:val="00EF5943"/>
    <w:rsid w:val="00EF6501"/>
    <w:rsid w:val="00EF7469"/>
    <w:rsid w:val="00F05FE6"/>
    <w:rsid w:val="00F113DA"/>
    <w:rsid w:val="00F16BD3"/>
    <w:rsid w:val="00F1739D"/>
    <w:rsid w:val="00F20258"/>
    <w:rsid w:val="00F202F1"/>
    <w:rsid w:val="00F21596"/>
    <w:rsid w:val="00F23BBC"/>
    <w:rsid w:val="00F24826"/>
    <w:rsid w:val="00F26979"/>
    <w:rsid w:val="00F27BE5"/>
    <w:rsid w:val="00F30F5F"/>
    <w:rsid w:val="00F313D0"/>
    <w:rsid w:val="00F33B06"/>
    <w:rsid w:val="00F353CD"/>
    <w:rsid w:val="00F37511"/>
    <w:rsid w:val="00F37C9E"/>
    <w:rsid w:val="00F402CD"/>
    <w:rsid w:val="00F41164"/>
    <w:rsid w:val="00F47351"/>
    <w:rsid w:val="00F47787"/>
    <w:rsid w:val="00F50C52"/>
    <w:rsid w:val="00F51360"/>
    <w:rsid w:val="00F51373"/>
    <w:rsid w:val="00F51A15"/>
    <w:rsid w:val="00F56EA7"/>
    <w:rsid w:val="00F60E54"/>
    <w:rsid w:val="00F70FEA"/>
    <w:rsid w:val="00F71EE7"/>
    <w:rsid w:val="00F749F5"/>
    <w:rsid w:val="00F757F2"/>
    <w:rsid w:val="00F765AE"/>
    <w:rsid w:val="00F822CE"/>
    <w:rsid w:val="00F83268"/>
    <w:rsid w:val="00F8610C"/>
    <w:rsid w:val="00F91603"/>
    <w:rsid w:val="00F93EA2"/>
    <w:rsid w:val="00F957E3"/>
    <w:rsid w:val="00F95D15"/>
    <w:rsid w:val="00F95ED3"/>
    <w:rsid w:val="00FA70AD"/>
    <w:rsid w:val="00FA7455"/>
    <w:rsid w:val="00FB1108"/>
    <w:rsid w:val="00FB6FAB"/>
    <w:rsid w:val="00FB6FEA"/>
    <w:rsid w:val="00FB7E10"/>
    <w:rsid w:val="00FB7F4E"/>
    <w:rsid w:val="00FC02B8"/>
    <w:rsid w:val="00FC0A41"/>
    <w:rsid w:val="00FC22FB"/>
    <w:rsid w:val="00FC5E2E"/>
    <w:rsid w:val="00FC6D0C"/>
    <w:rsid w:val="00FC7BF3"/>
    <w:rsid w:val="00FD16F6"/>
    <w:rsid w:val="00FD53D5"/>
    <w:rsid w:val="00FD7FFD"/>
    <w:rsid w:val="00FE12C2"/>
    <w:rsid w:val="00FE419D"/>
    <w:rsid w:val="00FE53F1"/>
    <w:rsid w:val="00FE7F95"/>
    <w:rsid w:val="00FF04DB"/>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2C7F75E-66BA-4546-A2DF-2AF1E8709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semiHidden="1" w:uiPriority="1" w:unhideWhenUsed="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semiHidden/>
    <w:unhideWhenUsed/>
    <w:rsid w:val="00B45E7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10389">
      <w:bodyDiv w:val="1"/>
      <w:marLeft w:val="0"/>
      <w:marRight w:val="0"/>
      <w:marTop w:val="0"/>
      <w:marBottom w:val="0"/>
      <w:divBdr>
        <w:top w:val="none" w:sz="0" w:space="0" w:color="auto"/>
        <w:left w:val="none" w:sz="0" w:space="0" w:color="auto"/>
        <w:bottom w:val="none" w:sz="0" w:space="0" w:color="auto"/>
        <w:right w:val="none" w:sz="0" w:space="0" w:color="auto"/>
      </w:divBdr>
    </w:div>
    <w:div w:id="73092488">
      <w:bodyDiv w:val="1"/>
      <w:marLeft w:val="0"/>
      <w:marRight w:val="0"/>
      <w:marTop w:val="0"/>
      <w:marBottom w:val="0"/>
      <w:divBdr>
        <w:top w:val="none" w:sz="0" w:space="0" w:color="auto"/>
        <w:left w:val="none" w:sz="0" w:space="0" w:color="auto"/>
        <w:bottom w:val="none" w:sz="0" w:space="0" w:color="auto"/>
        <w:right w:val="none" w:sz="0" w:space="0" w:color="auto"/>
      </w:divBdr>
    </w:div>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215554463">
      <w:bodyDiv w:val="1"/>
      <w:marLeft w:val="0"/>
      <w:marRight w:val="0"/>
      <w:marTop w:val="0"/>
      <w:marBottom w:val="0"/>
      <w:divBdr>
        <w:top w:val="none" w:sz="0" w:space="0" w:color="auto"/>
        <w:left w:val="none" w:sz="0" w:space="0" w:color="auto"/>
        <w:bottom w:val="none" w:sz="0" w:space="0" w:color="auto"/>
        <w:right w:val="none" w:sz="0" w:space="0" w:color="auto"/>
      </w:divBdr>
    </w:div>
    <w:div w:id="361709636">
      <w:bodyDiv w:val="1"/>
      <w:marLeft w:val="0"/>
      <w:marRight w:val="0"/>
      <w:marTop w:val="0"/>
      <w:marBottom w:val="0"/>
      <w:divBdr>
        <w:top w:val="none" w:sz="0" w:space="0" w:color="auto"/>
        <w:left w:val="none" w:sz="0" w:space="0" w:color="auto"/>
        <w:bottom w:val="none" w:sz="0" w:space="0" w:color="auto"/>
        <w:right w:val="none" w:sz="0" w:space="0" w:color="auto"/>
      </w:divBdr>
    </w:div>
    <w:div w:id="374624241">
      <w:bodyDiv w:val="1"/>
      <w:marLeft w:val="0"/>
      <w:marRight w:val="0"/>
      <w:marTop w:val="0"/>
      <w:marBottom w:val="0"/>
      <w:divBdr>
        <w:top w:val="none" w:sz="0" w:space="0" w:color="auto"/>
        <w:left w:val="none" w:sz="0" w:space="0" w:color="auto"/>
        <w:bottom w:val="none" w:sz="0" w:space="0" w:color="auto"/>
        <w:right w:val="none" w:sz="0" w:space="0" w:color="auto"/>
      </w:divBdr>
    </w:div>
    <w:div w:id="385566845">
      <w:bodyDiv w:val="1"/>
      <w:marLeft w:val="0"/>
      <w:marRight w:val="0"/>
      <w:marTop w:val="0"/>
      <w:marBottom w:val="0"/>
      <w:divBdr>
        <w:top w:val="none" w:sz="0" w:space="0" w:color="auto"/>
        <w:left w:val="none" w:sz="0" w:space="0" w:color="auto"/>
        <w:bottom w:val="none" w:sz="0" w:space="0" w:color="auto"/>
        <w:right w:val="none" w:sz="0" w:space="0" w:color="auto"/>
      </w:divBdr>
    </w:div>
    <w:div w:id="547764463">
      <w:bodyDiv w:val="1"/>
      <w:marLeft w:val="0"/>
      <w:marRight w:val="0"/>
      <w:marTop w:val="0"/>
      <w:marBottom w:val="0"/>
      <w:divBdr>
        <w:top w:val="none" w:sz="0" w:space="0" w:color="auto"/>
        <w:left w:val="none" w:sz="0" w:space="0" w:color="auto"/>
        <w:bottom w:val="none" w:sz="0" w:space="0" w:color="auto"/>
        <w:right w:val="none" w:sz="0" w:space="0" w:color="auto"/>
      </w:divBdr>
    </w:div>
    <w:div w:id="575357443">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678043333">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850337226">
      <w:bodyDiv w:val="1"/>
      <w:marLeft w:val="0"/>
      <w:marRight w:val="0"/>
      <w:marTop w:val="0"/>
      <w:marBottom w:val="0"/>
      <w:divBdr>
        <w:top w:val="none" w:sz="0" w:space="0" w:color="auto"/>
        <w:left w:val="none" w:sz="0" w:space="0" w:color="auto"/>
        <w:bottom w:val="none" w:sz="0" w:space="0" w:color="auto"/>
        <w:right w:val="none" w:sz="0" w:space="0" w:color="auto"/>
      </w:divBdr>
    </w:div>
    <w:div w:id="873662025">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85809989">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192064573">
      <w:bodyDiv w:val="1"/>
      <w:marLeft w:val="0"/>
      <w:marRight w:val="0"/>
      <w:marTop w:val="0"/>
      <w:marBottom w:val="0"/>
      <w:divBdr>
        <w:top w:val="none" w:sz="0" w:space="0" w:color="auto"/>
        <w:left w:val="none" w:sz="0" w:space="0" w:color="auto"/>
        <w:bottom w:val="none" w:sz="0" w:space="0" w:color="auto"/>
        <w:right w:val="none" w:sz="0" w:space="0" w:color="auto"/>
      </w:divBdr>
    </w:div>
    <w:div w:id="1419524611">
      <w:bodyDiv w:val="1"/>
      <w:marLeft w:val="0"/>
      <w:marRight w:val="0"/>
      <w:marTop w:val="0"/>
      <w:marBottom w:val="0"/>
      <w:divBdr>
        <w:top w:val="none" w:sz="0" w:space="0" w:color="auto"/>
        <w:left w:val="none" w:sz="0" w:space="0" w:color="auto"/>
        <w:bottom w:val="none" w:sz="0" w:space="0" w:color="auto"/>
        <w:right w:val="none" w:sz="0" w:space="0" w:color="auto"/>
      </w:divBdr>
    </w:div>
    <w:div w:id="1447654606">
      <w:bodyDiv w:val="1"/>
      <w:marLeft w:val="0"/>
      <w:marRight w:val="0"/>
      <w:marTop w:val="0"/>
      <w:marBottom w:val="0"/>
      <w:divBdr>
        <w:top w:val="none" w:sz="0" w:space="0" w:color="auto"/>
        <w:left w:val="none" w:sz="0" w:space="0" w:color="auto"/>
        <w:bottom w:val="none" w:sz="0" w:space="0" w:color="auto"/>
        <w:right w:val="none" w:sz="0" w:space="0" w:color="auto"/>
      </w:divBdr>
    </w:div>
    <w:div w:id="1464736718">
      <w:bodyDiv w:val="1"/>
      <w:marLeft w:val="0"/>
      <w:marRight w:val="0"/>
      <w:marTop w:val="0"/>
      <w:marBottom w:val="0"/>
      <w:divBdr>
        <w:top w:val="none" w:sz="0" w:space="0" w:color="auto"/>
        <w:left w:val="none" w:sz="0" w:space="0" w:color="auto"/>
        <w:bottom w:val="none" w:sz="0" w:space="0" w:color="auto"/>
        <w:right w:val="none" w:sz="0" w:space="0" w:color="auto"/>
      </w:divBdr>
    </w:div>
    <w:div w:id="1487280788">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 w:id="2122868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u.tatar.ru/n_chelny/sch40/page1655828.htm%20&#1080;%20&#1085;&#1072;%20&#1089;&#1072;&#1081;&#1090;&#1077;%20bus.gov.ru" TargetMode="External"/><Relationship Id="rId18" Type="http://schemas.openxmlformats.org/officeDocument/2006/relationships/hyperlink" Target="https://vk.com/wall-199299832_412"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consultantplus://offline/ref=01A658BE10BAC97ADF143BD9338E93F07CED6FBDE9EEEF23BAF912BBAFD7943DC02D1C0111D4D7806D85BE4228f5kDG" TargetMode="External"/><Relationship Id="rId17" Type="http://schemas.openxmlformats.org/officeDocument/2006/relationships/hyperlink" Target="http://www.nabchelny.ru" TargetMode="External"/><Relationship Id="rId2" Type="http://schemas.openxmlformats.org/officeDocument/2006/relationships/customXml" Target="../customXml/item2.xml"/><Relationship Id="rId16" Type="http://schemas.openxmlformats.org/officeDocument/2006/relationships/hyperlink" Target="http://www.nabchelny.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5" Type="http://schemas.openxmlformats.org/officeDocument/2006/relationships/hyperlink" Target="https://edu.tatar.ru/upload/storage/org1533/files/1.pdf" TargetMode="External"/><Relationship Id="rId10" Type="http://schemas.openxmlformats.org/officeDocument/2006/relationships/hyperlink" Target="consultantplus://offline/ref=02B4025F0D5F87D3C9878E276262CDF114B9217E757B90CB99F65A81E6D2FF8DB3FCF042A00709F047DF8FCF275F0B8C65T8t7H" TargetMode="External"/><Relationship Id="rId19" Type="http://schemas.openxmlformats.org/officeDocument/2006/relationships/hyperlink" Target="http://www.chelny-invest.ru" TargetMode="External"/><Relationship Id="rId4" Type="http://schemas.openxmlformats.org/officeDocument/2006/relationships/styles" Target="styles.xml"/><Relationship Id="rId9" Type="http://schemas.openxmlformats.org/officeDocument/2006/relationships/hyperlink" Target="http://www.nabchelny.ru" TargetMode="External"/><Relationship Id="rId14" Type="http://schemas.openxmlformats.org/officeDocument/2006/relationships/hyperlink" Target="https://edu.tatar.ru/n_chelny/page1578.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632FE4-EE5F-44E0-8A21-6DB63E051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15312</Words>
  <Characters>87285</Characters>
  <Application>Microsoft Office Word</Application>
  <DocSecurity>0</DocSecurity>
  <Lines>727</Lines>
  <Paragraphs>204</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102393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2023-10-16T07:00:00Z</dcterms:created>
  <dcterms:modified xsi:type="dcterms:W3CDTF">2023-10-16T07:00:00Z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