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B1" w:rsidRPr="00747164" w:rsidRDefault="0033036E" w:rsidP="00330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6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036E" w:rsidRPr="00747164" w:rsidRDefault="0033036E" w:rsidP="00330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64">
        <w:rPr>
          <w:rFonts w:ascii="Times New Roman" w:hAnsi="Times New Roman" w:cs="Times New Roman"/>
          <w:b/>
          <w:sz w:val="28"/>
          <w:szCs w:val="28"/>
        </w:rPr>
        <w:t>Об обобщении правоприменительной практики осуществления</w:t>
      </w:r>
    </w:p>
    <w:p w:rsidR="000F32E9" w:rsidRPr="000F32E9" w:rsidRDefault="0033036E" w:rsidP="000F3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64">
        <w:rPr>
          <w:rFonts w:ascii="Times New Roman" w:hAnsi="Times New Roman" w:cs="Times New Roman"/>
          <w:b/>
          <w:sz w:val="28"/>
          <w:szCs w:val="28"/>
        </w:rPr>
        <w:t>государственного контроля (надзора)</w:t>
      </w:r>
    </w:p>
    <w:p w:rsidR="000F32E9" w:rsidRDefault="000F32E9" w:rsidP="0076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E9" w:rsidRPr="000F32E9" w:rsidRDefault="000F32E9" w:rsidP="000F3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E9">
        <w:rPr>
          <w:rFonts w:ascii="Times New Roman" w:hAnsi="Times New Roman" w:cs="Times New Roman"/>
          <w:sz w:val="28"/>
          <w:szCs w:val="28"/>
        </w:rPr>
        <w:t>В 2019 году п</w:t>
      </w:r>
      <w:r w:rsidRPr="000F32E9">
        <w:rPr>
          <w:rFonts w:ascii="Times New Roman" w:hAnsi="Times New Roman" w:cs="Times New Roman"/>
          <w:sz w:val="28"/>
          <w:szCs w:val="28"/>
        </w:rPr>
        <w:t xml:space="preserve">роведено 274 проверки: проверено 83 отчета ежеквартальной отчетности, проведены 3 внеплановые документарные проверки, 3 мероприятия по контролю без взаимодействия с юридическими лицами, индивидуальными предпринимателями, 185 проверок размещения застройщиками информации в Единой информационной системе жилищного строительства.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</w:t>
      </w:r>
      <w:proofErr w:type="gramEnd"/>
      <w:r w:rsidRPr="000F32E9">
        <w:rPr>
          <w:rFonts w:ascii="Times New Roman" w:hAnsi="Times New Roman" w:cs="Times New Roman"/>
          <w:sz w:val="28"/>
          <w:szCs w:val="28"/>
        </w:rPr>
        <w:t xml:space="preserve"> которых выписано</w:t>
      </w:r>
      <w:r w:rsidRPr="000F32E9">
        <w:rPr>
          <w:rFonts w:ascii="Times New Roman" w:hAnsi="Times New Roman" w:cs="Times New Roman"/>
          <w:sz w:val="28"/>
          <w:szCs w:val="28"/>
        </w:rPr>
        <w:t xml:space="preserve"> </w:t>
      </w:r>
      <w:r w:rsidRPr="000F32E9">
        <w:rPr>
          <w:rFonts w:ascii="Times New Roman" w:hAnsi="Times New Roman" w:cs="Times New Roman"/>
          <w:sz w:val="28"/>
          <w:szCs w:val="28"/>
        </w:rPr>
        <w:t>70</w:t>
      </w:r>
      <w:r w:rsidRPr="000F32E9">
        <w:rPr>
          <w:rFonts w:ascii="Times New Roman" w:hAnsi="Times New Roman" w:cs="Times New Roman"/>
          <w:sz w:val="28"/>
          <w:szCs w:val="28"/>
        </w:rPr>
        <w:t xml:space="preserve"> предписаний, </w:t>
      </w:r>
      <w:r w:rsidRPr="000F32E9">
        <w:rPr>
          <w:rFonts w:ascii="Times New Roman" w:hAnsi="Times New Roman" w:cs="Times New Roman"/>
          <w:sz w:val="28"/>
          <w:szCs w:val="28"/>
        </w:rPr>
        <w:t>(количество выявленных нарушений – 17</w:t>
      </w:r>
      <w:r w:rsidRPr="000F32E9">
        <w:rPr>
          <w:rFonts w:ascii="Times New Roman" w:hAnsi="Times New Roman" w:cs="Times New Roman"/>
          <w:sz w:val="28"/>
          <w:szCs w:val="28"/>
        </w:rPr>
        <w:t>7</w:t>
      </w:r>
      <w:r w:rsidRPr="000F32E9">
        <w:rPr>
          <w:rFonts w:ascii="Times New Roman" w:hAnsi="Times New Roman" w:cs="Times New Roman"/>
          <w:sz w:val="28"/>
          <w:szCs w:val="28"/>
        </w:rPr>
        <w:t xml:space="preserve">), должностные лица привлечены к административной ответственности, общая сумма наложенных административных штрафов - </w:t>
      </w:r>
      <w:r w:rsidRPr="000F32E9">
        <w:rPr>
          <w:rFonts w:ascii="Times New Roman" w:hAnsi="Times New Roman" w:cs="Times New Roman"/>
          <w:sz w:val="28"/>
          <w:szCs w:val="28"/>
        </w:rPr>
        <w:t>15</w:t>
      </w:r>
      <w:r w:rsidRPr="000F32E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F32E9" w:rsidRPr="000F32E9" w:rsidRDefault="000F32E9" w:rsidP="000F3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E9">
        <w:rPr>
          <w:rFonts w:ascii="Times New Roman" w:hAnsi="Times New Roman" w:cs="Times New Roman"/>
          <w:sz w:val="28"/>
          <w:szCs w:val="28"/>
        </w:rPr>
        <w:t xml:space="preserve">Подготовлено 44 заключения/ отказа в выдаче заключений о соответствии застройщика ст. 1.1 и 2 статьи 3, ст. 3.2, 20 и 21 Федерального закона №214-ФЗ, 26 заключений о степени готовности многоквартирного дома и (или) иного объекта недвижимости (проекта строительства) и возможности заключения договоров участия в долевом строительстве без использования счетов, предусмотренных </w:t>
      </w:r>
      <w:hyperlink r:id="rId4" w:history="1">
        <w:r w:rsidRPr="000F32E9">
          <w:rPr>
            <w:rFonts w:ascii="Times New Roman" w:hAnsi="Times New Roman" w:cs="Times New Roman"/>
            <w:sz w:val="28"/>
            <w:szCs w:val="28"/>
          </w:rPr>
          <w:t>статьей 15.4</w:t>
        </w:r>
      </w:hyperlink>
      <w:r w:rsidRPr="000F32E9">
        <w:rPr>
          <w:rFonts w:ascii="Times New Roman" w:hAnsi="Times New Roman" w:cs="Times New Roman"/>
          <w:sz w:val="28"/>
          <w:szCs w:val="28"/>
        </w:rPr>
        <w:t xml:space="preserve"> Федерального закона №214-ФЗ.</w:t>
      </w:r>
    </w:p>
    <w:p w:rsidR="000F32E9" w:rsidRDefault="000F32E9" w:rsidP="000F3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D6"/>
    <w:rsid w:val="000F32E9"/>
    <w:rsid w:val="0033036E"/>
    <w:rsid w:val="00465B9B"/>
    <w:rsid w:val="006E24B1"/>
    <w:rsid w:val="007246D6"/>
    <w:rsid w:val="00747164"/>
    <w:rsid w:val="00762E95"/>
    <w:rsid w:val="009E3555"/>
    <w:rsid w:val="00AB75CD"/>
    <w:rsid w:val="00AE39B2"/>
    <w:rsid w:val="00B30D60"/>
    <w:rsid w:val="00B62189"/>
    <w:rsid w:val="00CE4B90"/>
    <w:rsid w:val="00F659EE"/>
    <w:rsid w:val="00F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CFACA-AA30-4CA5-826B-9623DC63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EEFADAAD2DEF3DEA7EA5834CA7F5E127545E612B4F5806BF0058730832137865FA52237BD19A542907F95DB00EED637167E5CE6ED0C8A43gE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Ирина Филатова</cp:lastModifiedBy>
  <cp:revision>9</cp:revision>
  <dcterms:created xsi:type="dcterms:W3CDTF">2018-06-26T06:07:00Z</dcterms:created>
  <dcterms:modified xsi:type="dcterms:W3CDTF">2020-03-23T05:10:00Z</dcterms:modified>
</cp:coreProperties>
</file>