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B462EB" w:rsidRPr="00D319E6" w:rsidTr="00BD5F71">
        <w:trPr>
          <w:trHeight w:val="3391"/>
        </w:trPr>
        <w:tc>
          <w:tcPr>
            <w:tcW w:w="1384" w:type="dxa"/>
          </w:tcPr>
          <w:p w:rsidR="00B462EB" w:rsidRDefault="00BD5F71" w:rsidP="00EB686A">
            <w:pPr>
              <w:jc w:val="both"/>
            </w:pPr>
            <w:r>
              <w:t>ООО «</w:t>
            </w:r>
            <w:proofErr w:type="spellStart"/>
            <w:r>
              <w:t>Автомир</w:t>
            </w:r>
            <w:proofErr w:type="spellEnd"/>
            <w:r>
              <w:t>»</w:t>
            </w:r>
          </w:p>
        </w:tc>
        <w:tc>
          <w:tcPr>
            <w:tcW w:w="1985" w:type="dxa"/>
          </w:tcPr>
          <w:p w:rsidR="00B462EB" w:rsidRPr="00F514DD" w:rsidRDefault="00BD5F71" w:rsidP="00EB686A">
            <w:pPr>
              <w:jc w:val="both"/>
            </w:pPr>
            <w:r>
              <w:rPr>
                <w:lang w:eastAsia="en-US"/>
              </w:rPr>
              <w:t xml:space="preserve">Нестационарный </w:t>
            </w:r>
            <w:r w:rsidRPr="00BD5F71">
              <w:rPr>
                <w:lang w:eastAsia="en-US"/>
              </w:rPr>
              <w:t>объект (павильон)</w:t>
            </w:r>
          </w:p>
        </w:tc>
        <w:tc>
          <w:tcPr>
            <w:tcW w:w="3260" w:type="dxa"/>
          </w:tcPr>
          <w:p w:rsidR="00B462EB" w:rsidRPr="00F514DD" w:rsidRDefault="00BD5F71" w:rsidP="00EB686A">
            <w:pPr>
              <w:spacing w:after="200"/>
            </w:pPr>
            <w:r w:rsidRPr="00BD5F71">
              <w:t xml:space="preserve">РТ,  г. Набережные Челны, ул. </w:t>
            </w:r>
            <w:proofErr w:type="gramStart"/>
            <w:r w:rsidRPr="00BD5F71">
              <w:t>Машиностроительная</w:t>
            </w:r>
            <w:proofErr w:type="gramEnd"/>
            <w:r w:rsidRPr="00BD5F71">
              <w:t xml:space="preserve"> , 82</w:t>
            </w:r>
          </w:p>
        </w:tc>
        <w:tc>
          <w:tcPr>
            <w:tcW w:w="4111" w:type="dxa"/>
          </w:tcPr>
          <w:p w:rsidR="00B462EB" w:rsidRPr="00383CD7" w:rsidRDefault="00BD5F71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410603" cy="1409700"/>
                  <wp:effectExtent l="19050" t="0" r="8747" b="0"/>
                  <wp:docPr id="2" name="Рисунок 1" descr="\\win-ser\public\отдел ОВОТ\ДЕМОНТАЖ Катя\2023 демонтаж\Документы по объектам\№ 6 Автомир\20230207_1522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 Катя\2023 демонтаж\Документы по объектам\№ 6 Автомир\20230207_1522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907" cy="14145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3260"/>
        <w:gridCol w:w="4111"/>
      </w:tblGrid>
      <w:tr w:rsidR="00BD5F71" w:rsidRPr="00D319E6" w:rsidTr="00BD5F71">
        <w:trPr>
          <w:trHeight w:val="3391"/>
        </w:trPr>
        <w:tc>
          <w:tcPr>
            <w:tcW w:w="1668" w:type="dxa"/>
          </w:tcPr>
          <w:p w:rsidR="00BD5F71" w:rsidRDefault="00BD5F71" w:rsidP="00F925AC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701" w:type="dxa"/>
          </w:tcPr>
          <w:p w:rsidR="00BD5F71" w:rsidRPr="00F514DD" w:rsidRDefault="00BD5F71" w:rsidP="00F925AC">
            <w:pPr>
              <w:jc w:val="both"/>
            </w:pPr>
            <w:r>
              <w:t xml:space="preserve">нестационарный </w:t>
            </w:r>
            <w:r w:rsidRPr="00BD5F71">
              <w:t>объект (кафе быстрого питания «Гурман»)</w:t>
            </w:r>
          </w:p>
        </w:tc>
        <w:tc>
          <w:tcPr>
            <w:tcW w:w="3260" w:type="dxa"/>
          </w:tcPr>
          <w:p w:rsidR="00BD5F71" w:rsidRPr="00F514DD" w:rsidRDefault="00BD5F71" w:rsidP="00F925AC">
            <w:pPr>
              <w:spacing w:after="200"/>
            </w:pPr>
            <w:r>
              <w:t xml:space="preserve">РТ, </w:t>
            </w:r>
            <w:r w:rsidRPr="00BD5F71">
              <w:t xml:space="preserve">г. Набережные Челны, 45 комплекс, 4/2 (напротив ТЦ «На </w:t>
            </w:r>
            <w:proofErr w:type="gramStart"/>
            <w:r w:rsidRPr="00BD5F71">
              <w:t>Пушкинской</w:t>
            </w:r>
            <w:proofErr w:type="gramEnd"/>
            <w:r w:rsidRPr="00BD5F71">
              <w:t>»)</w:t>
            </w:r>
          </w:p>
        </w:tc>
        <w:tc>
          <w:tcPr>
            <w:tcW w:w="4111" w:type="dxa"/>
          </w:tcPr>
          <w:p w:rsidR="00BD5F71" w:rsidRPr="00383CD7" w:rsidRDefault="00BD5F71" w:rsidP="00F925A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43856" cy="1998918"/>
                  <wp:effectExtent l="0" t="323850" r="0" b="306132"/>
                  <wp:docPr id="5" name="Рисунок 3" descr="\\win-ser\public\отдел ОВОТ\ДЕМОНТАЖ Катя\2023 демонтаж\Документы по объектам\№ 7 Гурман\20230207_1535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отдел ОВОТ\ДЕМОНТАЖ Катя\2023 демонтаж\Документы по объектам\№ 7 Гурман\20230207_1535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643856" cy="1998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2023-02-08T11:19:00Z</dcterms:created>
  <dcterms:modified xsi:type="dcterms:W3CDTF">2023-02-08T11:19:00Z</dcterms:modified>
</cp:coreProperties>
</file>